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40C58" w14:textId="6FDCD238" w:rsidR="0059222B" w:rsidRDefault="002912E0" w:rsidP="007D25D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w:t>
      </w:r>
      <w:bookmarkStart w:id="0" w:name="_GoBack"/>
      <w:bookmarkEnd w:id="0"/>
      <w:r w:rsidR="007D25D1">
        <w:rPr>
          <w:rFonts w:ascii="Times New Roman" w:hAnsi="Times New Roman" w:cs="Times New Roman"/>
          <w:b/>
          <w:sz w:val="24"/>
          <w:szCs w:val="24"/>
        </w:rPr>
        <w:t xml:space="preserve"> priedas</w:t>
      </w:r>
    </w:p>
    <w:p w14:paraId="01E265F3" w14:textId="77777777" w:rsidR="007D25D1" w:rsidRDefault="007D25D1" w:rsidP="0070739A">
      <w:pPr>
        <w:spacing w:after="0" w:line="240" w:lineRule="auto"/>
        <w:jc w:val="center"/>
        <w:rPr>
          <w:rFonts w:ascii="Times New Roman" w:hAnsi="Times New Roman" w:cs="Times New Roman"/>
          <w:b/>
          <w:sz w:val="24"/>
          <w:szCs w:val="24"/>
        </w:rPr>
      </w:pPr>
    </w:p>
    <w:p w14:paraId="5D67BDF1" w14:textId="77777777" w:rsidR="004C4466" w:rsidRDefault="004C4466" w:rsidP="0070739A">
      <w:pPr>
        <w:tabs>
          <w:tab w:val="left" w:pos="709"/>
          <w:tab w:val="left" w:pos="851"/>
          <w:tab w:val="left" w:pos="993"/>
        </w:tabs>
        <w:spacing w:after="0"/>
        <w:jc w:val="center"/>
        <w:rPr>
          <w:rFonts w:ascii="Times New Roman" w:hAnsi="Times New Roman" w:cs="Times New Roman"/>
          <w:b/>
          <w:sz w:val="24"/>
          <w:szCs w:val="24"/>
        </w:rPr>
      </w:pPr>
      <w:r w:rsidRPr="004C4466">
        <w:rPr>
          <w:rFonts w:ascii="Times New Roman" w:hAnsi="Times New Roman" w:cs="Times New Roman"/>
          <w:b/>
          <w:sz w:val="24"/>
          <w:szCs w:val="24"/>
        </w:rPr>
        <w:t xml:space="preserve">Sandėlio nuomos techninė specifikacija </w:t>
      </w:r>
    </w:p>
    <w:p w14:paraId="57895188" w14:textId="4759DC5D" w:rsidR="00385E4E" w:rsidRDefault="00385E4E" w:rsidP="0070739A">
      <w:pPr>
        <w:tabs>
          <w:tab w:val="left" w:pos="709"/>
          <w:tab w:val="left" w:pos="851"/>
          <w:tab w:val="left" w:pos="993"/>
        </w:tabs>
        <w:spacing w:after="0"/>
        <w:jc w:val="center"/>
        <w:rPr>
          <w:rFonts w:ascii="Times New Roman" w:eastAsia="Times New Roman" w:hAnsi="Times New Roman" w:cs="Times New Roman"/>
          <w:sz w:val="24"/>
          <w:szCs w:val="24"/>
          <w:lang w:eastAsia="lt-LT"/>
        </w:rPr>
      </w:pPr>
      <w:r w:rsidRPr="00385E4E">
        <w:rPr>
          <w:rFonts w:ascii="Times New Roman" w:eastAsia="Times New Roman" w:hAnsi="Times New Roman" w:cs="Times New Roman"/>
          <w:sz w:val="24"/>
          <w:szCs w:val="24"/>
          <w:lang w:eastAsia="lt-LT"/>
        </w:rPr>
        <w:t>Vilnius</w:t>
      </w:r>
    </w:p>
    <w:p w14:paraId="6B064EB5" w14:textId="77777777" w:rsidR="00745555" w:rsidRDefault="00745555" w:rsidP="0070739A">
      <w:pPr>
        <w:tabs>
          <w:tab w:val="left" w:pos="709"/>
          <w:tab w:val="left" w:pos="851"/>
          <w:tab w:val="left" w:pos="993"/>
        </w:tabs>
        <w:spacing w:after="0"/>
        <w:jc w:val="center"/>
        <w:rPr>
          <w:rFonts w:ascii="Times New Roman" w:eastAsia="Times New Roman" w:hAnsi="Times New Roman" w:cs="Times New Roman"/>
          <w:sz w:val="24"/>
          <w:szCs w:val="24"/>
          <w:lang w:eastAsia="lt-LT"/>
        </w:rPr>
      </w:pPr>
    </w:p>
    <w:p w14:paraId="1945BB48" w14:textId="1A9FABDF" w:rsidR="005B4743" w:rsidRPr="005B4743" w:rsidRDefault="005B4743" w:rsidP="005B4743">
      <w:pPr>
        <w:tabs>
          <w:tab w:val="left" w:pos="709"/>
          <w:tab w:val="left" w:pos="851"/>
          <w:tab w:val="left" w:pos="993"/>
        </w:tabs>
        <w:jc w:val="center"/>
        <w:rPr>
          <w:rFonts w:ascii="Times New Roman" w:hAnsi="Times New Roman" w:cs="Times New Roman"/>
          <w:sz w:val="24"/>
          <w:szCs w:val="24"/>
        </w:rPr>
      </w:pPr>
      <w:r w:rsidRPr="005B4743">
        <w:rPr>
          <w:rFonts w:ascii="Times New Roman" w:hAnsi="Times New Roman" w:cs="Times New Roman"/>
          <w:sz w:val="24"/>
          <w:szCs w:val="24"/>
        </w:rPr>
        <w:t>BVPŽ kodas 70</w:t>
      </w:r>
      <w:r w:rsidR="00745555">
        <w:rPr>
          <w:rFonts w:ascii="Times New Roman" w:hAnsi="Times New Roman" w:cs="Times New Roman"/>
          <w:sz w:val="24"/>
          <w:szCs w:val="24"/>
        </w:rPr>
        <w:t>12</w:t>
      </w:r>
      <w:r w:rsidRPr="005B4743">
        <w:rPr>
          <w:rFonts w:ascii="Times New Roman" w:hAnsi="Times New Roman" w:cs="Times New Roman"/>
          <w:sz w:val="24"/>
          <w:szCs w:val="24"/>
        </w:rPr>
        <w:t>0000-</w:t>
      </w:r>
      <w:r w:rsidR="00745555">
        <w:rPr>
          <w:rFonts w:ascii="Times New Roman" w:hAnsi="Times New Roman" w:cs="Times New Roman"/>
          <w:sz w:val="24"/>
          <w:szCs w:val="24"/>
        </w:rPr>
        <w:t>8</w:t>
      </w:r>
    </w:p>
    <w:p w14:paraId="64098E7A" w14:textId="77777777" w:rsidR="00A839E1" w:rsidRDefault="00A839E1" w:rsidP="0070739A">
      <w:pPr>
        <w:tabs>
          <w:tab w:val="left" w:pos="709"/>
          <w:tab w:val="left" w:pos="851"/>
          <w:tab w:val="left" w:pos="993"/>
        </w:tabs>
        <w:spacing w:after="0"/>
        <w:jc w:val="center"/>
        <w:rPr>
          <w:rFonts w:ascii="Times New Roman" w:eastAsia="Times New Roman" w:hAnsi="Times New Roman" w:cs="Times New Roman"/>
          <w:sz w:val="24"/>
          <w:szCs w:val="24"/>
          <w:lang w:eastAsia="lt-LT"/>
        </w:rPr>
      </w:pPr>
    </w:p>
    <w:p w14:paraId="1E9BCF9E" w14:textId="77777777" w:rsidR="00A9730E" w:rsidRPr="00887771" w:rsidRDefault="00A9730E" w:rsidP="004C1588">
      <w:pPr>
        <w:spacing w:after="0" w:line="240" w:lineRule="auto"/>
        <w:ind w:firstLine="45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083"/>
        <w:gridCol w:w="2545"/>
      </w:tblGrid>
      <w:tr w:rsidR="00E0112F" w:rsidRPr="00E0112F" w14:paraId="432103C0" w14:textId="77777777" w:rsidTr="007D71BE">
        <w:trPr>
          <w:trHeight w:val="2092"/>
        </w:trPr>
        <w:tc>
          <w:tcPr>
            <w:tcW w:w="7083" w:type="dxa"/>
            <w:vAlign w:val="center"/>
          </w:tcPr>
          <w:p w14:paraId="37A45438" w14:textId="0994A7F9" w:rsidR="00E0112F" w:rsidRPr="00E0112F" w:rsidRDefault="00E0112F" w:rsidP="00E0112F">
            <w:pPr>
              <w:pStyle w:val="ListParagraph"/>
              <w:tabs>
                <w:tab w:val="left" w:pos="142"/>
              </w:tabs>
              <w:spacing w:line="240" w:lineRule="auto"/>
              <w:ind w:left="0"/>
              <w:jc w:val="center"/>
              <w:rPr>
                <w:rFonts w:ascii="Times New Roman" w:hAnsi="Times New Roman" w:cs="Times New Roman"/>
                <w:b/>
                <w:sz w:val="24"/>
                <w:szCs w:val="24"/>
              </w:rPr>
            </w:pPr>
            <w:r w:rsidRPr="00E0112F">
              <w:rPr>
                <w:rFonts w:ascii="Times New Roman" w:hAnsi="Times New Roman" w:cs="Times New Roman"/>
                <w:b/>
                <w:sz w:val="24"/>
                <w:szCs w:val="24"/>
              </w:rPr>
              <w:t>Pirkimo dokumentuose nustatyti prekių techniniai rodikliai</w:t>
            </w:r>
          </w:p>
        </w:tc>
        <w:tc>
          <w:tcPr>
            <w:tcW w:w="2545" w:type="dxa"/>
            <w:vAlign w:val="center"/>
          </w:tcPr>
          <w:p w14:paraId="4E9960CE" w14:textId="77777777" w:rsidR="00C049A7" w:rsidRDefault="00E0112F" w:rsidP="00E0112F">
            <w:pPr>
              <w:pStyle w:val="ListParagraph"/>
              <w:tabs>
                <w:tab w:val="left" w:pos="142"/>
              </w:tabs>
              <w:spacing w:line="240" w:lineRule="auto"/>
              <w:ind w:left="0"/>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Tiekėjo </w:t>
            </w:r>
          </w:p>
          <w:p w14:paraId="32447511" w14:textId="4B3FA642" w:rsidR="00C049A7" w:rsidRDefault="00E0112F" w:rsidP="00E0112F">
            <w:pPr>
              <w:pStyle w:val="ListParagraph"/>
              <w:tabs>
                <w:tab w:val="left" w:pos="142"/>
              </w:tabs>
              <w:spacing w:line="240" w:lineRule="auto"/>
              <w:ind w:left="0"/>
              <w:rPr>
                <w:rFonts w:ascii="Times New Roman" w:hAnsi="Times New Roman" w:cs="Times New Roman"/>
                <w:b/>
                <w:color w:val="FF0000"/>
                <w:sz w:val="24"/>
                <w:szCs w:val="24"/>
              </w:rPr>
            </w:pPr>
            <w:r>
              <w:rPr>
                <w:rFonts w:ascii="Times New Roman" w:hAnsi="Times New Roman" w:cs="Times New Roman"/>
                <w:b/>
                <w:color w:val="FF0000"/>
                <w:sz w:val="24"/>
                <w:szCs w:val="24"/>
              </w:rPr>
              <w:t>(</w:t>
            </w:r>
            <w:r w:rsidR="00C049A7">
              <w:rPr>
                <w:rFonts w:ascii="Times New Roman" w:hAnsi="Times New Roman" w:cs="Times New Roman"/>
                <w:b/>
                <w:color w:val="FF0000"/>
                <w:sz w:val="24"/>
                <w:szCs w:val="24"/>
              </w:rPr>
              <w:t>............</w:t>
            </w:r>
            <w:r>
              <w:rPr>
                <w:rFonts w:ascii="Times New Roman" w:hAnsi="Times New Roman" w:cs="Times New Roman"/>
                <w:b/>
                <w:color w:val="FF0000"/>
                <w:sz w:val="24"/>
                <w:szCs w:val="24"/>
              </w:rPr>
              <w:t xml:space="preserve">.......... ) </w:t>
            </w:r>
          </w:p>
          <w:p w14:paraId="25F5958C" w14:textId="6433CCCB" w:rsidR="00E0112F" w:rsidRDefault="00E0112F" w:rsidP="00E0112F">
            <w:pPr>
              <w:pStyle w:val="ListParagraph"/>
              <w:tabs>
                <w:tab w:val="left" w:pos="142"/>
              </w:tabs>
              <w:spacing w:line="240" w:lineRule="auto"/>
              <w:ind w:left="0"/>
              <w:rPr>
                <w:rFonts w:ascii="Times New Roman" w:hAnsi="Times New Roman" w:cs="Times New Roman"/>
                <w:b/>
                <w:color w:val="FF0000"/>
                <w:sz w:val="24"/>
                <w:szCs w:val="24"/>
              </w:rPr>
            </w:pPr>
            <w:r>
              <w:rPr>
                <w:rFonts w:ascii="Times New Roman" w:hAnsi="Times New Roman" w:cs="Times New Roman"/>
                <w:b/>
                <w:color w:val="FF0000"/>
                <w:sz w:val="24"/>
                <w:szCs w:val="24"/>
              </w:rPr>
              <w:t>siūlomo</w:t>
            </w:r>
            <w:r w:rsidRPr="00E0112F">
              <w:rPr>
                <w:rFonts w:ascii="Times New Roman" w:hAnsi="Times New Roman" w:cs="Times New Roman"/>
                <w:b/>
                <w:color w:val="FF0000"/>
                <w:sz w:val="24"/>
                <w:szCs w:val="24"/>
              </w:rPr>
              <w:t xml:space="preserve"> </w:t>
            </w:r>
            <w:r>
              <w:rPr>
                <w:rFonts w:ascii="Times New Roman" w:hAnsi="Times New Roman" w:cs="Times New Roman"/>
                <w:b/>
                <w:color w:val="FF0000"/>
                <w:sz w:val="24"/>
                <w:szCs w:val="24"/>
              </w:rPr>
              <w:t>sandėlio rodiklių reikšmės.</w:t>
            </w:r>
          </w:p>
          <w:p w14:paraId="72247886" w14:textId="77777777" w:rsidR="00E0112F" w:rsidRDefault="00E0112F" w:rsidP="00E0112F">
            <w:pPr>
              <w:pStyle w:val="ListParagraph"/>
              <w:tabs>
                <w:tab w:val="left" w:pos="142"/>
              </w:tabs>
              <w:spacing w:line="240" w:lineRule="auto"/>
              <w:ind w:left="0"/>
              <w:rPr>
                <w:rFonts w:ascii="Times New Roman" w:hAnsi="Times New Roman" w:cs="Times New Roman"/>
                <w:b/>
                <w:color w:val="FF0000"/>
                <w:sz w:val="24"/>
                <w:szCs w:val="24"/>
              </w:rPr>
            </w:pPr>
          </w:p>
          <w:p w14:paraId="16C9B9A3" w14:textId="79CF5521" w:rsidR="00C049A7" w:rsidRDefault="00E0112F" w:rsidP="00C049A7">
            <w:pPr>
              <w:pStyle w:val="ListParagraph"/>
              <w:tabs>
                <w:tab w:val="left" w:pos="142"/>
              </w:tabs>
              <w:spacing w:line="240" w:lineRule="auto"/>
              <w:ind w:left="0"/>
              <w:rPr>
                <w:rFonts w:ascii="Times New Roman" w:hAnsi="Times New Roman" w:cs="Times New Roman"/>
                <w:b/>
                <w:i/>
                <w:color w:val="000000" w:themeColor="text1"/>
                <w:sz w:val="24"/>
                <w:szCs w:val="24"/>
              </w:rPr>
            </w:pPr>
            <w:r w:rsidRPr="007D25D1">
              <w:rPr>
                <w:rFonts w:ascii="Times New Roman" w:hAnsi="Times New Roman" w:cs="Times New Roman"/>
                <w:b/>
                <w:i/>
                <w:color w:val="000000" w:themeColor="text1"/>
                <w:sz w:val="24"/>
                <w:szCs w:val="24"/>
              </w:rPr>
              <w:t>Turi būti užpildyti visi langeliai</w:t>
            </w:r>
            <w:r w:rsidR="00C049A7">
              <w:rPr>
                <w:rFonts w:ascii="Times New Roman" w:hAnsi="Times New Roman" w:cs="Times New Roman"/>
                <w:b/>
                <w:i/>
                <w:color w:val="000000" w:themeColor="text1"/>
                <w:sz w:val="24"/>
                <w:szCs w:val="24"/>
              </w:rPr>
              <w:t>, nurodant reikšmes</w:t>
            </w:r>
            <w:r w:rsidR="007D25D1" w:rsidRPr="007D25D1">
              <w:rPr>
                <w:rFonts w:ascii="Times New Roman" w:hAnsi="Times New Roman" w:cs="Times New Roman"/>
                <w:b/>
                <w:i/>
                <w:color w:val="000000" w:themeColor="text1"/>
                <w:sz w:val="24"/>
                <w:szCs w:val="24"/>
              </w:rPr>
              <w:t>, pažymint (TAIP arba NE)</w:t>
            </w:r>
            <w:r w:rsidR="00C049A7">
              <w:rPr>
                <w:rFonts w:ascii="Times New Roman" w:hAnsi="Times New Roman" w:cs="Times New Roman"/>
                <w:b/>
                <w:i/>
                <w:color w:val="000000" w:themeColor="text1"/>
                <w:sz w:val="24"/>
                <w:szCs w:val="24"/>
              </w:rPr>
              <w:t xml:space="preserve">. </w:t>
            </w:r>
          </w:p>
          <w:p w14:paraId="2A22B1A4" w14:textId="77777777" w:rsidR="00C049A7" w:rsidRDefault="00C049A7" w:rsidP="00C049A7">
            <w:pPr>
              <w:pStyle w:val="ListParagraph"/>
              <w:tabs>
                <w:tab w:val="left" w:pos="142"/>
              </w:tabs>
              <w:spacing w:line="240" w:lineRule="auto"/>
              <w:ind w:left="0"/>
              <w:rPr>
                <w:rFonts w:ascii="Times New Roman" w:hAnsi="Times New Roman" w:cs="Times New Roman"/>
                <w:b/>
                <w:i/>
                <w:color w:val="000000" w:themeColor="text1"/>
                <w:sz w:val="24"/>
                <w:szCs w:val="24"/>
              </w:rPr>
            </w:pPr>
          </w:p>
          <w:p w14:paraId="363FA81C" w14:textId="3F473756" w:rsidR="00E0112F" w:rsidRPr="007D25D1" w:rsidRDefault="00C049A7" w:rsidP="00C049A7">
            <w:pPr>
              <w:pStyle w:val="ListParagraph"/>
              <w:tabs>
                <w:tab w:val="left" w:pos="142"/>
              </w:tabs>
              <w:spacing w:line="240" w:lineRule="auto"/>
              <w:ind w:left="0"/>
              <w:rPr>
                <w:rFonts w:ascii="Times New Roman" w:hAnsi="Times New Roman" w:cs="Times New Roman"/>
                <w:b/>
                <w:i/>
                <w:sz w:val="24"/>
                <w:szCs w:val="24"/>
              </w:rPr>
            </w:pPr>
            <w:r w:rsidRPr="004C4466">
              <w:rPr>
                <w:rFonts w:ascii="Times New Roman" w:hAnsi="Times New Roman" w:cs="Times New Roman"/>
                <w:b/>
                <w:i/>
                <w:color w:val="FF0000"/>
                <w:sz w:val="24"/>
                <w:szCs w:val="24"/>
              </w:rPr>
              <w:t>Nurodyti prisegamų priedų numeraciją</w:t>
            </w:r>
          </w:p>
        </w:tc>
      </w:tr>
      <w:tr w:rsidR="00E0112F" w:rsidRPr="00E0112F" w14:paraId="726E2025" w14:textId="6B5CE05D" w:rsidTr="002733D0">
        <w:tc>
          <w:tcPr>
            <w:tcW w:w="9628" w:type="dxa"/>
            <w:gridSpan w:val="2"/>
          </w:tcPr>
          <w:p w14:paraId="65184BF1" w14:textId="34865F90" w:rsidR="00E0112F" w:rsidRPr="00E0112F" w:rsidRDefault="00E0112F" w:rsidP="00E0112F">
            <w:pPr>
              <w:pStyle w:val="ListParagraph"/>
              <w:tabs>
                <w:tab w:val="left" w:pos="142"/>
              </w:tabs>
              <w:spacing w:line="240" w:lineRule="auto"/>
              <w:ind w:left="0"/>
              <w:jc w:val="center"/>
              <w:rPr>
                <w:rFonts w:ascii="Times New Roman" w:hAnsi="Times New Roman" w:cs="Times New Roman"/>
                <w:b/>
                <w:sz w:val="24"/>
                <w:szCs w:val="24"/>
              </w:rPr>
            </w:pPr>
            <w:r w:rsidRPr="00E0112F">
              <w:rPr>
                <w:rFonts w:ascii="Times New Roman" w:hAnsi="Times New Roman" w:cs="Times New Roman"/>
                <w:b/>
                <w:sz w:val="24"/>
                <w:szCs w:val="24"/>
              </w:rPr>
              <w:t>BENDRIEJI REIKALAVIMAI</w:t>
            </w:r>
          </w:p>
        </w:tc>
      </w:tr>
      <w:tr w:rsidR="00E0112F" w:rsidRPr="00E0112F" w14:paraId="36F1923F" w14:textId="70264C91" w:rsidTr="007D71BE">
        <w:tc>
          <w:tcPr>
            <w:tcW w:w="7083" w:type="dxa"/>
          </w:tcPr>
          <w:p w14:paraId="05D4273A" w14:textId="77777777" w:rsidR="00E0112F" w:rsidRPr="00E0112F" w:rsidRDefault="00E0112F" w:rsidP="007C1CCB">
            <w:pPr>
              <w:pStyle w:val="Pagrindinistekstas6"/>
              <w:numPr>
                <w:ilvl w:val="0"/>
                <w:numId w:val="3"/>
              </w:numPr>
              <w:shd w:val="clear" w:color="auto" w:fill="auto"/>
              <w:spacing w:line="276" w:lineRule="auto"/>
              <w:ind w:left="0" w:firstLine="851"/>
              <w:rPr>
                <w:rFonts w:ascii="Times New Roman" w:hAnsi="Times New Roman" w:cs="Times New Roman"/>
                <w:sz w:val="24"/>
                <w:szCs w:val="24"/>
              </w:rPr>
            </w:pPr>
            <w:r w:rsidRPr="00E0112F">
              <w:rPr>
                <w:rFonts w:ascii="Times New Roman" w:hAnsi="Times New Roman" w:cs="Times New Roman"/>
                <w:sz w:val="24"/>
                <w:szCs w:val="24"/>
              </w:rPr>
              <w:t>Bendras orientacinis pageidaujamų išsinuomoti sandėliavimo paskirties patalpų plotas – nuo 700 m</w:t>
            </w:r>
            <w:r w:rsidRPr="00E0112F">
              <w:rPr>
                <w:rFonts w:ascii="Times New Roman" w:hAnsi="Times New Roman" w:cs="Times New Roman"/>
                <w:sz w:val="24"/>
                <w:szCs w:val="24"/>
                <w:vertAlign w:val="superscript"/>
              </w:rPr>
              <w:t xml:space="preserve">2 </w:t>
            </w:r>
            <w:r w:rsidRPr="00E0112F">
              <w:rPr>
                <w:rFonts w:ascii="Times New Roman" w:hAnsi="Times New Roman" w:cs="Times New Roman"/>
                <w:sz w:val="24"/>
                <w:szCs w:val="24"/>
              </w:rPr>
              <w:t>iki 1 500 m</w:t>
            </w:r>
            <w:r w:rsidRPr="00E0112F">
              <w:rPr>
                <w:rFonts w:ascii="Times New Roman" w:hAnsi="Times New Roman" w:cs="Times New Roman"/>
                <w:sz w:val="24"/>
                <w:szCs w:val="24"/>
                <w:vertAlign w:val="superscript"/>
              </w:rPr>
              <w:t>2</w:t>
            </w:r>
            <w:r w:rsidRPr="00E0112F">
              <w:rPr>
                <w:rFonts w:ascii="Times New Roman" w:hAnsi="Times New Roman" w:cs="Times New Roman"/>
                <w:sz w:val="24"/>
                <w:szCs w:val="24"/>
              </w:rPr>
              <w:t>.</w:t>
            </w:r>
          </w:p>
        </w:tc>
        <w:tc>
          <w:tcPr>
            <w:tcW w:w="2545" w:type="dxa"/>
          </w:tcPr>
          <w:p w14:paraId="085445B9" w14:textId="1022B30F" w:rsidR="00E0112F" w:rsidRPr="00E0112F" w:rsidRDefault="00E0112F" w:rsidP="00E0112F">
            <w:pPr>
              <w:pStyle w:val="Pagrindinistekstas6"/>
              <w:shd w:val="clear" w:color="auto" w:fill="auto"/>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 </w:t>
            </w:r>
            <w:r w:rsidRPr="00E0112F">
              <w:rPr>
                <w:rFonts w:ascii="Times New Roman" w:hAnsi="Times New Roman" w:cs="Times New Roman"/>
                <w:sz w:val="24"/>
                <w:szCs w:val="24"/>
              </w:rPr>
              <w:t>m</w:t>
            </w:r>
            <w:r w:rsidRPr="00E0112F">
              <w:rPr>
                <w:rFonts w:ascii="Times New Roman" w:hAnsi="Times New Roman" w:cs="Times New Roman"/>
                <w:sz w:val="24"/>
                <w:szCs w:val="24"/>
                <w:vertAlign w:val="superscript"/>
              </w:rPr>
              <w:t>2</w:t>
            </w:r>
          </w:p>
        </w:tc>
      </w:tr>
      <w:tr w:rsidR="00E0112F" w:rsidRPr="00E0112F" w14:paraId="27D381DD" w14:textId="2403852D" w:rsidTr="007D71BE">
        <w:trPr>
          <w:trHeight w:val="974"/>
        </w:trPr>
        <w:tc>
          <w:tcPr>
            <w:tcW w:w="7083" w:type="dxa"/>
          </w:tcPr>
          <w:p w14:paraId="6C843AE0" w14:textId="77777777" w:rsidR="00E0112F" w:rsidRPr="00E0112F" w:rsidRDefault="00E0112F" w:rsidP="007C1CCB">
            <w:pPr>
              <w:pStyle w:val="Pagrindinistekstas6"/>
              <w:numPr>
                <w:ilvl w:val="0"/>
                <w:numId w:val="3"/>
              </w:numPr>
              <w:shd w:val="clear" w:color="auto" w:fill="auto"/>
              <w:spacing w:line="276" w:lineRule="auto"/>
              <w:ind w:left="0" w:firstLine="851"/>
              <w:rPr>
                <w:rFonts w:ascii="Times New Roman" w:hAnsi="Times New Roman" w:cs="Times New Roman"/>
                <w:sz w:val="24"/>
                <w:szCs w:val="24"/>
              </w:rPr>
            </w:pPr>
            <w:r w:rsidRPr="00E0112F">
              <w:rPr>
                <w:rFonts w:ascii="Times New Roman" w:hAnsi="Times New Roman" w:cs="Times New Roman"/>
                <w:sz w:val="24"/>
                <w:szCs w:val="24"/>
              </w:rPr>
              <w:t>Siūlomas išsinuomoti objektas turi būti Kauno mieste arba rajone.</w:t>
            </w:r>
          </w:p>
        </w:tc>
        <w:tc>
          <w:tcPr>
            <w:tcW w:w="2545" w:type="dxa"/>
          </w:tcPr>
          <w:p w14:paraId="3618E750" w14:textId="1644B870" w:rsidR="00E0112F" w:rsidRPr="00E0112F" w:rsidRDefault="007D25D1" w:rsidP="007D25D1">
            <w:pPr>
              <w:pStyle w:val="Pagrindinistekstas6"/>
              <w:shd w:val="clear" w:color="auto" w:fill="auto"/>
              <w:spacing w:line="276" w:lineRule="auto"/>
              <w:ind w:firstLine="0"/>
              <w:rPr>
                <w:rFonts w:ascii="Times New Roman" w:hAnsi="Times New Roman" w:cs="Times New Roman"/>
                <w:sz w:val="24"/>
                <w:szCs w:val="24"/>
              </w:rPr>
            </w:pPr>
            <w:r>
              <w:rPr>
                <w:rFonts w:ascii="Times New Roman" w:hAnsi="Times New Roman" w:cs="Times New Roman"/>
                <w:sz w:val="24"/>
                <w:szCs w:val="24"/>
              </w:rPr>
              <w:t>Adresas ...........</w:t>
            </w:r>
          </w:p>
        </w:tc>
      </w:tr>
      <w:tr w:rsidR="00E0112F" w:rsidRPr="00E0112F" w14:paraId="726CFD25" w14:textId="746ECB57" w:rsidTr="007D71BE">
        <w:tc>
          <w:tcPr>
            <w:tcW w:w="7083" w:type="dxa"/>
          </w:tcPr>
          <w:p w14:paraId="7829B0B5" w14:textId="77777777" w:rsidR="00E0112F" w:rsidRPr="00E0112F" w:rsidRDefault="00E0112F" w:rsidP="007C1CCB">
            <w:pPr>
              <w:pStyle w:val="Pagrindinistekstas6"/>
              <w:numPr>
                <w:ilvl w:val="0"/>
                <w:numId w:val="3"/>
              </w:numPr>
              <w:shd w:val="clear" w:color="auto" w:fill="auto"/>
              <w:spacing w:line="276" w:lineRule="auto"/>
              <w:ind w:left="0" w:firstLine="851"/>
              <w:rPr>
                <w:rFonts w:ascii="Times New Roman" w:hAnsi="Times New Roman" w:cs="Times New Roman"/>
                <w:sz w:val="24"/>
                <w:szCs w:val="24"/>
              </w:rPr>
            </w:pPr>
            <w:r w:rsidRPr="00E0112F">
              <w:rPr>
                <w:rFonts w:ascii="Times New Roman" w:hAnsi="Times New Roman" w:cs="Times New Roman"/>
                <w:sz w:val="24"/>
                <w:szCs w:val="24"/>
              </w:rPr>
              <w:t xml:space="preserve">Objektas perdavimo–priėmimo akto pasirašymo dieną turi būti pritaikytas Nuomininko poreikiams pagal šioje techninėje specifikacijoje nurodytus reikalavimus bei teisės aktų nustatyta tvarka pripažintas tinkamu naudoti. </w:t>
            </w:r>
          </w:p>
        </w:tc>
        <w:tc>
          <w:tcPr>
            <w:tcW w:w="2545" w:type="dxa"/>
          </w:tcPr>
          <w:p w14:paraId="597BBC4B" w14:textId="1FE1BB6E" w:rsidR="00E0112F" w:rsidRPr="00E0112F" w:rsidRDefault="007D25D1" w:rsidP="007D25D1">
            <w:pPr>
              <w:pStyle w:val="Pagrindinistekstas6"/>
              <w:shd w:val="clear" w:color="auto" w:fill="auto"/>
              <w:spacing w:line="276" w:lineRule="auto"/>
              <w:ind w:firstLine="0"/>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E0112F" w:rsidRPr="00E0112F" w14:paraId="43FF22C1" w14:textId="7AF37477" w:rsidTr="007D71BE">
        <w:tc>
          <w:tcPr>
            <w:tcW w:w="7083" w:type="dxa"/>
          </w:tcPr>
          <w:p w14:paraId="5A387C23" w14:textId="77777777" w:rsidR="00E0112F" w:rsidRPr="00E0112F" w:rsidRDefault="00E0112F" w:rsidP="007C1CCB">
            <w:pPr>
              <w:pStyle w:val="Pagrindinistekstas6"/>
              <w:numPr>
                <w:ilvl w:val="0"/>
                <w:numId w:val="3"/>
              </w:numPr>
              <w:shd w:val="clear" w:color="auto" w:fill="auto"/>
              <w:spacing w:line="276" w:lineRule="auto"/>
              <w:ind w:left="0" w:firstLine="851"/>
              <w:rPr>
                <w:rFonts w:ascii="Times New Roman" w:hAnsi="Times New Roman" w:cs="Times New Roman"/>
                <w:sz w:val="24"/>
                <w:szCs w:val="24"/>
              </w:rPr>
            </w:pPr>
            <w:r w:rsidRPr="00E0112F">
              <w:rPr>
                <w:rFonts w:ascii="Times New Roman" w:hAnsi="Times New Roman" w:cs="Times New Roman"/>
                <w:sz w:val="24"/>
                <w:szCs w:val="24"/>
              </w:rPr>
              <w:t>Objektui neturi būti taikoma jokių su jo naudojimu susijusių apribojimų, kurie galėtų turėti neigiamos įtakos Nuomininko teisei į Objekto nuomą (turtas neturi būti areštuotas, neturi būti teisminio ginčo objektas).</w:t>
            </w:r>
          </w:p>
        </w:tc>
        <w:tc>
          <w:tcPr>
            <w:tcW w:w="2545" w:type="dxa"/>
          </w:tcPr>
          <w:p w14:paraId="68C7F6A9" w14:textId="0C440671" w:rsidR="00E0112F" w:rsidRPr="00E0112F" w:rsidRDefault="007D25D1" w:rsidP="007D25D1">
            <w:pPr>
              <w:pStyle w:val="Pagrindinistekstas6"/>
              <w:shd w:val="clear" w:color="auto" w:fill="auto"/>
              <w:spacing w:line="276" w:lineRule="auto"/>
              <w:ind w:firstLine="0"/>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4C7D28FD" w14:textId="5A4E8DEE" w:rsidTr="007D71BE">
        <w:tc>
          <w:tcPr>
            <w:tcW w:w="7083" w:type="dxa"/>
          </w:tcPr>
          <w:p w14:paraId="2DE5305D" w14:textId="77777777" w:rsidR="007D25D1" w:rsidRPr="00E0112F" w:rsidRDefault="007D25D1" w:rsidP="007D25D1">
            <w:pPr>
              <w:pStyle w:val="Pagrindinistekstas6"/>
              <w:numPr>
                <w:ilvl w:val="0"/>
                <w:numId w:val="3"/>
              </w:numPr>
              <w:shd w:val="clear" w:color="auto" w:fill="auto"/>
              <w:spacing w:line="276" w:lineRule="auto"/>
              <w:ind w:left="0" w:firstLine="851"/>
              <w:rPr>
                <w:rFonts w:ascii="Times New Roman" w:hAnsi="Times New Roman" w:cs="Times New Roman"/>
                <w:sz w:val="24"/>
                <w:szCs w:val="24"/>
              </w:rPr>
            </w:pPr>
            <w:r w:rsidRPr="00E0112F">
              <w:rPr>
                <w:rFonts w:ascii="Times New Roman" w:hAnsi="Times New Roman" w:cs="Times New Roman"/>
                <w:sz w:val="24"/>
                <w:szCs w:val="24"/>
              </w:rPr>
              <w:t>Pastato, kuriame bus nuomojamos patalpos, energinio naudingumo klasė turi būti ne žemesnė kaip D, nustatyta vadovaujantis Statybos techniniu reglamentu STR 2.01.02:2016 „Pastatų energinio naudingumo projektavimas ir sertifikavimas“, patvirtintu Aplinkos ministro 2016 m. lapkričio 11 d. įsakymu Nr. D1-754 „Dėl Statybos techninio reglamento STR 2.01.02:2016 „Pastatų energinio naudingumo projektavimas ir sertifikavimas“ patvirtinimo“.</w:t>
            </w:r>
          </w:p>
        </w:tc>
        <w:tc>
          <w:tcPr>
            <w:tcW w:w="2545" w:type="dxa"/>
          </w:tcPr>
          <w:p w14:paraId="02A1A27C" w14:textId="77777777" w:rsidR="007D25D1" w:rsidRDefault="007D25D1" w:rsidP="007D25D1">
            <w:pPr>
              <w:pStyle w:val="Pagrindinistekstas6"/>
              <w:shd w:val="clear" w:color="auto" w:fill="auto"/>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Energetinio</w:t>
            </w:r>
            <w:r w:rsidRPr="00E0112F">
              <w:rPr>
                <w:rFonts w:ascii="Times New Roman" w:hAnsi="Times New Roman" w:cs="Times New Roman"/>
                <w:sz w:val="24"/>
                <w:szCs w:val="24"/>
              </w:rPr>
              <w:t xml:space="preserve"> naudingumo klasė</w:t>
            </w:r>
            <w:r>
              <w:rPr>
                <w:rFonts w:ascii="Times New Roman" w:hAnsi="Times New Roman" w:cs="Times New Roman"/>
                <w:sz w:val="24"/>
                <w:szCs w:val="24"/>
              </w:rPr>
              <w:t xml:space="preserve"> ...</w:t>
            </w:r>
          </w:p>
          <w:p w14:paraId="12A7C9D1" w14:textId="25D8C127" w:rsidR="007D25D1" w:rsidRPr="00E0112F" w:rsidRDefault="007D25D1" w:rsidP="007D25D1">
            <w:pPr>
              <w:pStyle w:val="Pagrindinistekstas6"/>
              <w:shd w:val="clear" w:color="auto" w:fill="auto"/>
              <w:spacing w:line="276" w:lineRule="auto"/>
              <w:ind w:firstLine="0"/>
              <w:jc w:val="center"/>
              <w:rPr>
                <w:rFonts w:ascii="Times New Roman" w:hAnsi="Times New Roman" w:cs="Times New Roman"/>
                <w:sz w:val="24"/>
                <w:szCs w:val="24"/>
              </w:rPr>
            </w:pPr>
          </w:p>
        </w:tc>
      </w:tr>
      <w:tr w:rsidR="007D25D1" w:rsidRPr="00E0112F" w14:paraId="550217C5" w14:textId="49F60F0C" w:rsidTr="007D71BE">
        <w:tc>
          <w:tcPr>
            <w:tcW w:w="7083" w:type="dxa"/>
          </w:tcPr>
          <w:p w14:paraId="789A5D81" w14:textId="77777777" w:rsidR="007D25D1" w:rsidRPr="00E0112F" w:rsidRDefault="007D25D1" w:rsidP="007D25D1">
            <w:pPr>
              <w:pStyle w:val="Pagrindinistekstas6"/>
              <w:numPr>
                <w:ilvl w:val="0"/>
                <w:numId w:val="3"/>
              </w:numPr>
              <w:shd w:val="clear" w:color="auto" w:fill="auto"/>
              <w:spacing w:line="276" w:lineRule="auto"/>
              <w:ind w:left="0" w:firstLine="851"/>
              <w:rPr>
                <w:rFonts w:ascii="Times New Roman" w:hAnsi="Times New Roman" w:cs="Times New Roman"/>
                <w:sz w:val="24"/>
                <w:szCs w:val="24"/>
              </w:rPr>
            </w:pPr>
            <w:r w:rsidRPr="00E0112F">
              <w:rPr>
                <w:rFonts w:ascii="Times New Roman" w:hAnsi="Times New Roman" w:cs="Times New Roman"/>
                <w:sz w:val="24"/>
                <w:szCs w:val="24"/>
              </w:rPr>
              <w:t xml:space="preserve">Nuomojamos patalpos turi būti atskirtos nuo kitų pastato patalpų taip, kad nebūtų galimybės į jas nekontroliuojamai patekti iš kitų (ne Nuomininko nuomojamų) pastato patalpų. Esant poreikiui ir šalių sutartu laiku, į jas gali patekti Nuomotojo oficialūs atstovai, </w:t>
            </w:r>
            <w:r w:rsidRPr="00E0112F">
              <w:rPr>
                <w:rFonts w:ascii="Times New Roman" w:hAnsi="Times New Roman" w:cs="Times New Roman"/>
                <w:sz w:val="24"/>
                <w:szCs w:val="24"/>
              </w:rPr>
              <w:lastRenderedPageBreak/>
              <w:t>administruojantys Patalpas.</w:t>
            </w:r>
          </w:p>
        </w:tc>
        <w:tc>
          <w:tcPr>
            <w:tcW w:w="2545" w:type="dxa"/>
          </w:tcPr>
          <w:p w14:paraId="7FAC1B11" w14:textId="7F337FF6" w:rsidR="007D25D1" w:rsidRPr="00E0112F" w:rsidRDefault="007D25D1" w:rsidP="007D25D1">
            <w:pPr>
              <w:pStyle w:val="Pagrindinistekstas6"/>
              <w:shd w:val="clear" w:color="auto" w:fill="auto"/>
              <w:spacing w:line="276" w:lineRule="auto"/>
              <w:ind w:firstLine="0"/>
              <w:jc w:val="center"/>
              <w:rPr>
                <w:rFonts w:ascii="Times New Roman" w:hAnsi="Times New Roman" w:cs="Times New Roman"/>
                <w:sz w:val="24"/>
                <w:szCs w:val="24"/>
              </w:rPr>
            </w:pPr>
            <w:r w:rsidRPr="007D25D1">
              <w:rPr>
                <w:rFonts w:ascii="Times New Roman" w:hAnsi="Times New Roman" w:cs="Times New Roman"/>
                <w:color w:val="FF0000"/>
                <w:sz w:val="24"/>
                <w:szCs w:val="24"/>
              </w:rPr>
              <w:lastRenderedPageBreak/>
              <w:t>TAIP/NE</w:t>
            </w:r>
          </w:p>
        </w:tc>
      </w:tr>
      <w:tr w:rsidR="007D25D1" w:rsidRPr="00E0112F" w14:paraId="3947D647" w14:textId="089767F8" w:rsidTr="007D71BE">
        <w:tc>
          <w:tcPr>
            <w:tcW w:w="7083" w:type="dxa"/>
          </w:tcPr>
          <w:p w14:paraId="4C56CEC9" w14:textId="77777777" w:rsidR="007D25D1" w:rsidRPr="00E0112F" w:rsidRDefault="007D25D1" w:rsidP="007D25D1">
            <w:pPr>
              <w:pStyle w:val="ListParagraph"/>
              <w:numPr>
                <w:ilvl w:val="0"/>
                <w:numId w:val="3"/>
              </w:numPr>
              <w:ind w:left="0" w:firstLine="851"/>
              <w:jc w:val="both"/>
              <w:rPr>
                <w:rFonts w:ascii="Times New Roman" w:hAnsi="Times New Roman" w:cs="Times New Roman"/>
                <w:sz w:val="24"/>
                <w:szCs w:val="24"/>
              </w:rPr>
            </w:pPr>
            <w:r w:rsidRPr="00E0112F">
              <w:rPr>
                <w:rFonts w:ascii="Times New Roman" w:hAnsi="Times New Roman" w:cs="Times New Roman"/>
                <w:sz w:val="24"/>
                <w:szCs w:val="24"/>
              </w:rPr>
              <w:t>Pastate, kuriame siūlomos išsinuomoti Patalpos, turi būti neribojamas patekimas į Patalpas Nuomininko darbuotojams bet kuriuo paros metu.</w:t>
            </w:r>
          </w:p>
        </w:tc>
        <w:tc>
          <w:tcPr>
            <w:tcW w:w="2545" w:type="dxa"/>
          </w:tcPr>
          <w:p w14:paraId="337C5442" w14:textId="03D74434" w:rsidR="007D25D1" w:rsidRPr="00E0112F" w:rsidRDefault="007D25D1" w:rsidP="007D25D1">
            <w:pPr>
              <w:pStyle w:val="ListParagraph"/>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1A4D56C9" w14:textId="43B94689" w:rsidTr="007D71BE">
        <w:tc>
          <w:tcPr>
            <w:tcW w:w="7083" w:type="dxa"/>
          </w:tcPr>
          <w:p w14:paraId="13F432CB" w14:textId="77777777" w:rsidR="007D25D1" w:rsidRPr="00E0112F" w:rsidRDefault="007D25D1" w:rsidP="007D25D1">
            <w:pPr>
              <w:pStyle w:val="ListParagraph"/>
              <w:numPr>
                <w:ilvl w:val="0"/>
                <w:numId w:val="3"/>
              </w:numPr>
              <w:ind w:left="0" w:firstLine="851"/>
              <w:jc w:val="both"/>
              <w:rPr>
                <w:rFonts w:ascii="Times New Roman" w:hAnsi="Times New Roman" w:cs="Times New Roman"/>
                <w:sz w:val="24"/>
                <w:szCs w:val="24"/>
              </w:rPr>
            </w:pPr>
            <w:r w:rsidRPr="00E0112F">
              <w:rPr>
                <w:rFonts w:ascii="Times New Roman" w:hAnsi="Times New Roman" w:cs="Times New Roman"/>
                <w:sz w:val="24"/>
                <w:szCs w:val="24"/>
              </w:rPr>
              <w:t>Nuomotojas privalo užtikrinti nuomojamų patalpų, kitų pastato bendro naudojimo patalpų, pastato ir jam priklausančios teritorijos atitiktį darbuotojų saugos ir sveikatos norminių teisės aktų reikalavimams visą numatomą Objekto nuomos laikotarpį.</w:t>
            </w:r>
          </w:p>
        </w:tc>
        <w:tc>
          <w:tcPr>
            <w:tcW w:w="2545" w:type="dxa"/>
          </w:tcPr>
          <w:p w14:paraId="35D3D873" w14:textId="7082A63D" w:rsidR="007D25D1" w:rsidRPr="00E0112F" w:rsidRDefault="007D25D1" w:rsidP="007D25D1">
            <w:pPr>
              <w:pStyle w:val="ListParagraph"/>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41E1FDD7" w14:textId="1B239616" w:rsidTr="007D71BE">
        <w:tc>
          <w:tcPr>
            <w:tcW w:w="7083" w:type="dxa"/>
          </w:tcPr>
          <w:p w14:paraId="240729F9" w14:textId="77777777" w:rsidR="007D25D1" w:rsidRPr="00E0112F" w:rsidRDefault="007D25D1" w:rsidP="007D25D1">
            <w:pPr>
              <w:pStyle w:val="ListParagraph"/>
              <w:numPr>
                <w:ilvl w:val="0"/>
                <w:numId w:val="3"/>
              </w:numPr>
              <w:ind w:left="0" w:firstLine="851"/>
              <w:jc w:val="both"/>
              <w:rPr>
                <w:rFonts w:ascii="Times New Roman" w:hAnsi="Times New Roman" w:cs="Times New Roman"/>
                <w:sz w:val="24"/>
                <w:szCs w:val="24"/>
              </w:rPr>
            </w:pPr>
            <w:r w:rsidRPr="00E0112F">
              <w:rPr>
                <w:rFonts w:ascii="Times New Roman" w:hAnsi="Times New Roman" w:cs="Times New Roman"/>
                <w:sz w:val="24"/>
                <w:szCs w:val="24"/>
              </w:rPr>
              <w:t>Nuomotojas privalo užtikrinti Objekto, kuriame bus nuomojamos Patalpos, inžinerinių sistemų, įrenginių ir įrengimų tinkamą funkcionavimą pagal galiojančių teisės aktų nustatytus reikalavimus, savalaikį ir kvalifikuotą jų aptarnavimą bei priežiūrą.</w:t>
            </w:r>
          </w:p>
        </w:tc>
        <w:tc>
          <w:tcPr>
            <w:tcW w:w="2545" w:type="dxa"/>
          </w:tcPr>
          <w:p w14:paraId="3F418975" w14:textId="0B549CD2" w:rsidR="007D25D1" w:rsidRPr="00E0112F" w:rsidRDefault="007D25D1" w:rsidP="007D25D1">
            <w:pPr>
              <w:pStyle w:val="ListParagraph"/>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7D3B4B05" w14:textId="50432193" w:rsidTr="007D71BE">
        <w:tc>
          <w:tcPr>
            <w:tcW w:w="7083" w:type="dxa"/>
          </w:tcPr>
          <w:p w14:paraId="15D3E66B" w14:textId="77777777" w:rsidR="007D25D1" w:rsidRPr="00E0112F" w:rsidRDefault="007D25D1" w:rsidP="007D25D1">
            <w:pPr>
              <w:pStyle w:val="ListParagraph"/>
              <w:numPr>
                <w:ilvl w:val="0"/>
                <w:numId w:val="3"/>
              </w:numPr>
              <w:ind w:left="0" w:firstLine="851"/>
              <w:jc w:val="both"/>
              <w:rPr>
                <w:rFonts w:ascii="Times New Roman" w:hAnsi="Times New Roman" w:cs="Times New Roman"/>
                <w:sz w:val="24"/>
                <w:szCs w:val="24"/>
              </w:rPr>
            </w:pPr>
            <w:r w:rsidRPr="00E0112F">
              <w:rPr>
                <w:rFonts w:ascii="Times New Roman" w:hAnsi="Times New Roman" w:cs="Times New Roman"/>
                <w:sz w:val="24"/>
                <w:szCs w:val="24"/>
              </w:rPr>
              <w:t xml:space="preserve">Patekimas į nuomojamas patalpas turi būti rakinamas, raktai turi būti tik pas nuomininką. </w:t>
            </w:r>
          </w:p>
        </w:tc>
        <w:tc>
          <w:tcPr>
            <w:tcW w:w="2545" w:type="dxa"/>
          </w:tcPr>
          <w:p w14:paraId="3A6BD699" w14:textId="378DFD71" w:rsidR="007D25D1" w:rsidRPr="00E0112F" w:rsidRDefault="007D25D1" w:rsidP="007D25D1">
            <w:pPr>
              <w:pStyle w:val="ListParagraph"/>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05265AD9" w14:textId="56148F63" w:rsidTr="007D71BE">
        <w:tc>
          <w:tcPr>
            <w:tcW w:w="7083" w:type="dxa"/>
          </w:tcPr>
          <w:p w14:paraId="66B9E8D7" w14:textId="77777777" w:rsidR="007D25D1" w:rsidRPr="00E0112F" w:rsidRDefault="007D25D1" w:rsidP="007D25D1">
            <w:pPr>
              <w:pStyle w:val="ListParagraph"/>
              <w:numPr>
                <w:ilvl w:val="0"/>
                <w:numId w:val="3"/>
              </w:numPr>
              <w:ind w:left="0" w:firstLine="851"/>
              <w:jc w:val="both"/>
              <w:rPr>
                <w:rFonts w:ascii="Times New Roman" w:hAnsi="Times New Roman" w:cs="Times New Roman"/>
                <w:sz w:val="24"/>
                <w:szCs w:val="24"/>
              </w:rPr>
            </w:pPr>
            <w:r w:rsidRPr="00E0112F">
              <w:rPr>
                <w:rFonts w:ascii="Times New Roman" w:hAnsi="Times New Roman" w:cs="Times New Roman"/>
                <w:sz w:val="24"/>
                <w:szCs w:val="24"/>
              </w:rPr>
              <w:t>Visose Patalpose turi būti įrengta apsaugos nuo įsibrovimo signalizacijos sistema su galimybe jos monitoringą priduoti saugos paslaugas teikiančiai bendrovei.</w:t>
            </w:r>
          </w:p>
        </w:tc>
        <w:tc>
          <w:tcPr>
            <w:tcW w:w="2545" w:type="dxa"/>
          </w:tcPr>
          <w:p w14:paraId="6DCDA0B4" w14:textId="453326EF" w:rsidR="007D25D1" w:rsidRPr="00E0112F" w:rsidRDefault="007D25D1" w:rsidP="007D25D1">
            <w:pPr>
              <w:jc w:val="center"/>
              <w:rPr>
                <w:rFonts w:ascii="Times New Roman" w:hAnsi="Times New Roman" w:cs="Times New Roman"/>
                <w:sz w:val="24"/>
                <w:szCs w:val="24"/>
              </w:rPr>
            </w:pPr>
            <w:r>
              <w:rPr>
                <w:rFonts w:ascii="Times New Roman" w:hAnsi="Times New Roman" w:cs="Times New Roman"/>
                <w:color w:val="FF0000"/>
                <w:sz w:val="24"/>
                <w:szCs w:val="24"/>
              </w:rPr>
              <w:t xml:space="preserve">               </w:t>
            </w:r>
            <w:r w:rsidRPr="007D25D1">
              <w:rPr>
                <w:rFonts w:ascii="Times New Roman" w:hAnsi="Times New Roman" w:cs="Times New Roman"/>
                <w:color w:val="FF0000"/>
                <w:sz w:val="24"/>
                <w:szCs w:val="24"/>
              </w:rPr>
              <w:t>TAIP/NE</w:t>
            </w:r>
          </w:p>
        </w:tc>
      </w:tr>
      <w:tr w:rsidR="007D25D1" w:rsidRPr="00E0112F" w14:paraId="3233CC92" w14:textId="049B0E22" w:rsidTr="007D71BE">
        <w:tc>
          <w:tcPr>
            <w:tcW w:w="7083" w:type="dxa"/>
          </w:tcPr>
          <w:p w14:paraId="2B77E909" w14:textId="77777777" w:rsidR="007D25D1" w:rsidRPr="00E0112F" w:rsidRDefault="007D25D1" w:rsidP="007D25D1">
            <w:pPr>
              <w:pStyle w:val="ListParagraph"/>
              <w:numPr>
                <w:ilvl w:val="0"/>
                <w:numId w:val="3"/>
              </w:numPr>
              <w:ind w:left="0" w:firstLine="851"/>
              <w:jc w:val="both"/>
              <w:rPr>
                <w:rFonts w:ascii="Times New Roman" w:hAnsi="Times New Roman" w:cs="Times New Roman"/>
                <w:sz w:val="24"/>
                <w:szCs w:val="24"/>
              </w:rPr>
            </w:pPr>
            <w:r w:rsidRPr="00E0112F">
              <w:rPr>
                <w:rFonts w:ascii="Times New Roman" w:hAnsi="Times New Roman" w:cs="Times New Roman"/>
                <w:sz w:val="24"/>
                <w:szCs w:val="24"/>
              </w:rPr>
              <w:t>Patalpose turi būti įrengtas apšvietimas, kuris atitiktų Lietuvos higienos normos Nr. HN 98:2014 minimalius reikalavimus.</w:t>
            </w:r>
          </w:p>
        </w:tc>
        <w:tc>
          <w:tcPr>
            <w:tcW w:w="2545" w:type="dxa"/>
          </w:tcPr>
          <w:p w14:paraId="4B79E1D4" w14:textId="168872AF" w:rsidR="007D25D1" w:rsidRPr="00E0112F" w:rsidRDefault="007D25D1" w:rsidP="007D25D1">
            <w:pPr>
              <w:pStyle w:val="ListParagraph"/>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799E33B1" w14:textId="1DD953B1" w:rsidTr="007D71BE">
        <w:tc>
          <w:tcPr>
            <w:tcW w:w="7083" w:type="dxa"/>
          </w:tcPr>
          <w:p w14:paraId="083BCFC3" w14:textId="77777777" w:rsidR="007D25D1" w:rsidRPr="00E0112F" w:rsidRDefault="007D25D1" w:rsidP="007D25D1">
            <w:pPr>
              <w:pStyle w:val="ListParagraph"/>
              <w:numPr>
                <w:ilvl w:val="0"/>
                <w:numId w:val="3"/>
              </w:numPr>
              <w:ind w:left="0" w:firstLine="851"/>
              <w:jc w:val="both"/>
              <w:rPr>
                <w:rFonts w:ascii="Times New Roman" w:hAnsi="Times New Roman" w:cs="Times New Roman"/>
                <w:sz w:val="24"/>
                <w:szCs w:val="24"/>
              </w:rPr>
            </w:pPr>
            <w:r w:rsidRPr="00E0112F">
              <w:rPr>
                <w:rFonts w:ascii="Times New Roman" w:hAnsi="Times New Roman" w:cs="Times New Roman"/>
                <w:sz w:val="24"/>
                <w:szCs w:val="24"/>
              </w:rPr>
              <w:t>Nuomojamos patalpos turi būti įrengtos vadovaujantis Bendrųjų gaisrinės saugos taisyklių, patvirtintų Priešgaisrinės apsaugos ir gelbėjimo departamento prie Vidaus reikalų ministerijos direktoriaus 2005 m. vasario 18 d. įsakymu Nr. 64 „Dėl Bendrųjų gaisrinės saugos taisyklių patvirtinimo“ (aktuali redakcija), reikalavimais.</w:t>
            </w:r>
          </w:p>
        </w:tc>
        <w:tc>
          <w:tcPr>
            <w:tcW w:w="2545" w:type="dxa"/>
          </w:tcPr>
          <w:p w14:paraId="356C6054" w14:textId="4539C385" w:rsidR="007D25D1" w:rsidRPr="00E0112F" w:rsidRDefault="007D25D1" w:rsidP="007D25D1">
            <w:pPr>
              <w:pStyle w:val="ListParagraph"/>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2D5972E2" w14:textId="19B844BE" w:rsidTr="007D71BE">
        <w:tc>
          <w:tcPr>
            <w:tcW w:w="7083" w:type="dxa"/>
          </w:tcPr>
          <w:p w14:paraId="453214EC" w14:textId="77777777" w:rsidR="007D25D1" w:rsidRPr="00E0112F" w:rsidRDefault="007D25D1" w:rsidP="007D25D1">
            <w:pPr>
              <w:pStyle w:val="ListParagraph"/>
              <w:numPr>
                <w:ilvl w:val="0"/>
                <w:numId w:val="3"/>
              </w:numPr>
              <w:ind w:left="0" w:firstLine="851"/>
              <w:jc w:val="both"/>
              <w:rPr>
                <w:rFonts w:ascii="Times New Roman" w:hAnsi="Times New Roman" w:cs="Times New Roman"/>
                <w:sz w:val="24"/>
                <w:szCs w:val="24"/>
              </w:rPr>
            </w:pPr>
            <w:r w:rsidRPr="00E0112F">
              <w:rPr>
                <w:rFonts w:ascii="Times New Roman" w:hAnsi="Times New Roman" w:cs="Times New Roman"/>
                <w:sz w:val="24"/>
                <w:szCs w:val="24"/>
              </w:rPr>
              <w:t>Visą numatomą Objekto nuomos laikotarpį pastate ir Patalpose turi būti pirminės gaisro gesinimo priemonės (įskaitant gesintuvus), atitinkančios Bendrosiose priešgaisrinės saugos taisyklėse nustatytus reikalavimus ir kiekius.</w:t>
            </w:r>
          </w:p>
        </w:tc>
        <w:tc>
          <w:tcPr>
            <w:tcW w:w="2545" w:type="dxa"/>
          </w:tcPr>
          <w:p w14:paraId="4D31F8C7" w14:textId="0C02D59F" w:rsidR="007D25D1" w:rsidRPr="00E0112F" w:rsidRDefault="007D25D1" w:rsidP="007D25D1">
            <w:pPr>
              <w:pStyle w:val="ListParagraph"/>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2A18BFE8" w14:textId="05A01FCD" w:rsidTr="009D4639">
        <w:tc>
          <w:tcPr>
            <w:tcW w:w="9628" w:type="dxa"/>
            <w:gridSpan w:val="2"/>
          </w:tcPr>
          <w:p w14:paraId="6AF0AAC0" w14:textId="7D1880FA" w:rsidR="007D25D1" w:rsidRPr="00E0112F" w:rsidRDefault="007D25D1" w:rsidP="007D25D1">
            <w:pPr>
              <w:pStyle w:val="ListParagraph"/>
              <w:tabs>
                <w:tab w:val="left" w:pos="142"/>
              </w:tabs>
              <w:spacing w:line="240" w:lineRule="auto"/>
              <w:ind w:left="0"/>
              <w:jc w:val="center"/>
              <w:rPr>
                <w:rFonts w:ascii="Times New Roman" w:hAnsi="Times New Roman" w:cs="Times New Roman"/>
                <w:b/>
                <w:sz w:val="24"/>
                <w:szCs w:val="24"/>
              </w:rPr>
            </w:pPr>
            <w:r w:rsidRPr="00E0112F">
              <w:rPr>
                <w:rFonts w:ascii="Times New Roman" w:hAnsi="Times New Roman" w:cs="Times New Roman"/>
                <w:b/>
                <w:sz w:val="24"/>
                <w:szCs w:val="24"/>
              </w:rPr>
              <w:t>REIKALAVIMAI NUOMOJAMŲ PATALPŲ PASTATO TERITORIJAI</w:t>
            </w:r>
          </w:p>
        </w:tc>
      </w:tr>
      <w:tr w:rsidR="007D25D1" w:rsidRPr="00E0112F" w14:paraId="2C986354" w14:textId="532BB2BB" w:rsidTr="007D71BE">
        <w:tc>
          <w:tcPr>
            <w:tcW w:w="7083" w:type="dxa"/>
          </w:tcPr>
          <w:p w14:paraId="00CF5263" w14:textId="77777777" w:rsidR="007D25D1" w:rsidRPr="00E0112F" w:rsidRDefault="007D25D1" w:rsidP="007D25D1">
            <w:pPr>
              <w:pStyle w:val="ListParagraph"/>
              <w:numPr>
                <w:ilvl w:val="0"/>
                <w:numId w:val="3"/>
              </w:numPr>
              <w:tabs>
                <w:tab w:val="left" w:pos="567"/>
                <w:tab w:val="left" w:pos="851"/>
              </w:tabs>
              <w:ind w:left="0" w:firstLine="851"/>
              <w:jc w:val="both"/>
              <w:rPr>
                <w:rFonts w:ascii="Times New Roman" w:hAnsi="Times New Roman" w:cs="Times New Roman"/>
                <w:sz w:val="24"/>
                <w:szCs w:val="24"/>
              </w:rPr>
            </w:pPr>
            <w:r w:rsidRPr="00E0112F">
              <w:rPr>
                <w:rFonts w:ascii="Times New Roman" w:hAnsi="Times New Roman" w:cs="Times New Roman"/>
                <w:sz w:val="24"/>
                <w:szCs w:val="24"/>
              </w:rPr>
              <w:t xml:space="preserve"> Pastato ar pastatų komplekso teritorija turi būti apšviesta. </w:t>
            </w:r>
          </w:p>
        </w:tc>
        <w:tc>
          <w:tcPr>
            <w:tcW w:w="2545" w:type="dxa"/>
          </w:tcPr>
          <w:p w14:paraId="4E749F34" w14:textId="20ED9453" w:rsidR="007D25D1" w:rsidRPr="00E0112F" w:rsidRDefault="007D25D1" w:rsidP="007D25D1">
            <w:pPr>
              <w:pStyle w:val="ListParagraph"/>
              <w:tabs>
                <w:tab w:val="left" w:pos="567"/>
                <w:tab w:val="left" w:pos="851"/>
              </w:tabs>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17A739EC" w14:textId="6B0C5D9D" w:rsidTr="007D71BE">
        <w:tc>
          <w:tcPr>
            <w:tcW w:w="7083" w:type="dxa"/>
          </w:tcPr>
          <w:p w14:paraId="6D274C4E" w14:textId="77777777" w:rsidR="007D25D1" w:rsidRPr="00E0112F" w:rsidRDefault="007D25D1" w:rsidP="007D25D1">
            <w:pPr>
              <w:pStyle w:val="ListParagraph"/>
              <w:numPr>
                <w:ilvl w:val="0"/>
                <w:numId w:val="3"/>
              </w:numPr>
              <w:tabs>
                <w:tab w:val="left" w:pos="567"/>
                <w:tab w:val="left" w:pos="851"/>
              </w:tabs>
              <w:ind w:left="0" w:firstLine="851"/>
              <w:jc w:val="both"/>
              <w:rPr>
                <w:rFonts w:ascii="Times New Roman" w:hAnsi="Times New Roman" w:cs="Times New Roman"/>
                <w:sz w:val="24"/>
                <w:szCs w:val="24"/>
              </w:rPr>
            </w:pPr>
            <w:r w:rsidRPr="00E0112F">
              <w:rPr>
                <w:rFonts w:ascii="Times New Roman" w:hAnsi="Times New Roman" w:cs="Times New Roman"/>
                <w:sz w:val="24"/>
                <w:szCs w:val="24"/>
              </w:rPr>
              <w:t>Įvažiavimas prie pastato ar pastatų komplekso teritorijos turi būti pro vartus ar užkardas, su galimybe vartus ar užkardas uždaryti.</w:t>
            </w:r>
          </w:p>
        </w:tc>
        <w:tc>
          <w:tcPr>
            <w:tcW w:w="2545" w:type="dxa"/>
          </w:tcPr>
          <w:p w14:paraId="54703410" w14:textId="67909BC8" w:rsidR="007D25D1" w:rsidRPr="00E0112F" w:rsidRDefault="007D25D1" w:rsidP="007D25D1">
            <w:pPr>
              <w:pStyle w:val="ListParagraph"/>
              <w:tabs>
                <w:tab w:val="left" w:pos="567"/>
                <w:tab w:val="left" w:pos="851"/>
              </w:tabs>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2D520D34" w14:textId="6F8A3688" w:rsidTr="007D71BE">
        <w:tc>
          <w:tcPr>
            <w:tcW w:w="7083" w:type="dxa"/>
          </w:tcPr>
          <w:p w14:paraId="0565CC0F" w14:textId="77777777" w:rsidR="007D25D1" w:rsidRPr="00E0112F" w:rsidRDefault="007D25D1" w:rsidP="007D25D1">
            <w:pPr>
              <w:pStyle w:val="ListParagraph"/>
              <w:numPr>
                <w:ilvl w:val="0"/>
                <w:numId w:val="3"/>
              </w:numPr>
              <w:tabs>
                <w:tab w:val="left" w:pos="567"/>
                <w:tab w:val="left" w:pos="851"/>
              </w:tabs>
              <w:ind w:left="0" w:firstLine="851"/>
              <w:jc w:val="both"/>
              <w:rPr>
                <w:rFonts w:ascii="Times New Roman" w:hAnsi="Times New Roman" w:cs="Times New Roman"/>
                <w:sz w:val="24"/>
                <w:szCs w:val="24"/>
              </w:rPr>
            </w:pPr>
            <w:r w:rsidRPr="00E0112F">
              <w:rPr>
                <w:rFonts w:ascii="Times New Roman" w:hAnsi="Times New Roman" w:cs="Times New Roman"/>
                <w:sz w:val="24"/>
                <w:szCs w:val="24"/>
              </w:rPr>
              <w:t xml:space="preserve"> Privažiavimas iki pastato teritorijos turi būti kietos dangos (asfaltas, betonas, trinkelės) bei pritaikytas sunkiajai technikai (vilkikas su puspriekabe);</w:t>
            </w:r>
          </w:p>
        </w:tc>
        <w:tc>
          <w:tcPr>
            <w:tcW w:w="2545" w:type="dxa"/>
          </w:tcPr>
          <w:p w14:paraId="7E165168" w14:textId="77777777" w:rsidR="007D25D1" w:rsidRDefault="007D25D1" w:rsidP="007D25D1">
            <w:pPr>
              <w:pStyle w:val="ListParagraph"/>
              <w:tabs>
                <w:tab w:val="left" w:pos="567"/>
                <w:tab w:val="left" w:pos="851"/>
              </w:tabs>
              <w:ind w:left="851"/>
              <w:jc w:val="center"/>
              <w:rPr>
                <w:rFonts w:ascii="Times New Roman" w:hAnsi="Times New Roman" w:cs="Times New Roman"/>
                <w:color w:val="FF0000"/>
                <w:sz w:val="24"/>
                <w:szCs w:val="24"/>
              </w:rPr>
            </w:pPr>
            <w:r w:rsidRPr="007D25D1">
              <w:rPr>
                <w:rFonts w:ascii="Times New Roman" w:hAnsi="Times New Roman" w:cs="Times New Roman"/>
                <w:color w:val="FF0000"/>
                <w:sz w:val="24"/>
                <w:szCs w:val="24"/>
              </w:rPr>
              <w:t>TAIP/NE</w:t>
            </w:r>
          </w:p>
          <w:p w14:paraId="245AEEC0" w14:textId="10DB3F1A" w:rsidR="007D25D1" w:rsidRPr="00E0112F" w:rsidRDefault="007D25D1" w:rsidP="007D25D1">
            <w:pPr>
              <w:pStyle w:val="ListParagraph"/>
              <w:tabs>
                <w:tab w:val="left" w:pos="567"/>
                <w:tab w:val="left" w:pos="851"/>
              </w:tabs>
              <w:ind w:left="851"/>
              <w:jc w:val="center"/>
              <w:rPr>
                <w:rFonts w:ascii="Times New Roman" w:hAnsi="Times New Roman" w:cs="Times New Roman"/>
                <w:sz w:val="24"/>
                <w:szCs w:val="24"/>
              </w:rPr>
            </w:pPr>
          </w:p>
        </w:tc>
      </w:tr>
      <w:tr w:rsidR="007D25D1" w:rsidRPr="00E0112F" w14:paraId="5BC6BA78" w14:textId="4F861297" w:rsidTr="007D71BE">
        <w:tc>
          <w:tcPr>
            <w:tcW w:w="7083" w:type="dxa"/>
          </w:tcPr>
          <w:p w14:paraId="3FD14EBF" w14:textId="77777777" w:rsidR="007D25D1" w:rsidRPr="00E0112F" w:rsidRDefault="007D25D1" w:rsidP="007D25D1">
            <w:pPr>
              <w:pStyle w:val="ListParagraph"/>
              <w:numPr>
                <w:ilvl w:val="0"/>
                <w:numId w:val="3"/>
              </w:numPr>
              <w:tabs>
                <w:tab w:val="left" w:pos="567"/>
                <w:tab w:val="left" w:pos="851"/>
              </w:tabs>
              <w:ind w:left="0" w:firstLine="851"/>
              <w:jc w:val="both"/>
              <w:rPr>
                <w:rFonts w:ascii="Times New Roman" w:hAnsi="Times New Roman" w:cs="Times New Roman"/>
                <w:sz w:val="24"/>
                <w:szCs w:val="24"/>
              </w:rPr>
            </w:pPr>
            <w:r w:rsidRPr="00E0112F">
              <w:rPr>
                <w:rFonts w:ascii="Times New Roman" w:hAnsi="Times New Roman" w:cs="Times New Roman"/>
                <w:sz w:val="24"/>
                <w:szCs w:val="24"/>
              </w:rPr>
              <w:t xml:space="preserve"> Pastato teritorija turi būti pritaikyta vienu metu įkrauti / iškrauti ne mažiau kaip 1 vilkikui su puspriekabėmis;</w:t>
            </w:r>
          </w:p>
        </w:tc>
        <w:tc>
          <w:tcPr>
            <w:tcW w:w="2545" w:type="dxa"/>
          </w:tcPr>
          <w:p w14:paraId="658418B3" w14:textId="1BC320A9" w:rsidR="007D25D1" w:rsidRPr="00E0112F" w:rsidRDefault="007D25D1" w:rsidP="007D25D1">
            <w:pPr>
              <w:pStyle w:val="ListParagraph"/>
              <w:tabs>
                <w:tab w:val="left" w:pos="567"/>
                <w:tab w:val="left" w:pos="851"/>
              </w:tabs>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533AC9D6" w14:textId="1CBA0938" w:rsidTr="00FD6D87">
        <w:tc>
          <w:tcPr>
            <w:tcW w:w="9628" w:type="dxa"/>
            <w:gridSpan w:val="2"/>
          </w:tcPr>
          <w:p w14:paraId="2800618B" w14:textId="38903144" w:rsidR="007D25D1" w:rsidRPr="00E0112F" w:rsidRDefault="007D25D1" w:rsidP="007D25D1">
            <w:pPr>
              <w:pStyle w:val="ListParagraph"/>
              <w:tabs>
                <w:tab w:val="left" w:pos="142"/>
              </w:tabs>
              <w:spacing w:line="240" w:lineRule="auto"/>
              <w:ind w:left="0"/>
              <w:jc w:val="center"/>
              <w:rPr>
                <w:rFonts w:ascii="Times New Roman" w:hAnsi="Times New Roman" w:cs="Times New Roman"/>
                <w:b/>
                <w:sz w:val="24"/>
                <w:szCs w:val="24"/>
              </w:rPr>
            </w:pPr>
            <w:r w:rsidRPr="00E0112F">
              <w:rPr>
                <w:rFonts w:ascii="Times New Roman" w:hAnsi="Times New Roman" w:cs="Times New Roman"/>
                <w:b/>
                <w:sz w:val="24"/>
                <w:szCs w:val="24"/>
              </w:rPr>
              <w:t>REIKALAVIMAI SANDĖLIAVIMO PASKIRTIES PATALPOMS</w:t>
            </w:r>
          </w:p>
        </w:tc>
      </w:tr>
      <w:tr w:rsidR="007D25D1" w:rsidRPr="00E0112F" w14:paraId="199161E8" w14:textId="4460437C" w:rsidTr="007D71BE">
        <w:tc>
          <w:tcPr>
            <w:tcW w:w="7083" w:type="dxa"/>
          </w:tcPr>
          <w:p w14:paraId="6A3BF776" w14:textId="77777777" w:rsidR="007D25D1" w:rsidRPr="00E0112F" w:rsidRDefault="007D25D1" w:rsidP="007D25D1">
            <w:pPr>
              <w:pStyle w:val="ListParagraph"/>
              <w:numPr>
                <w:ilvl w:val="0"/>
                <w:numId w:val="3"/>
              </w:numPr>
              <w:tabs>
                <w:tab w:val="left" w:pos="567"/>
                <w:tab w:val="left" w:pos="709"/>
                <w:tab w:val="left" w:pos="851"/>
              </w:tabs>
              <w:ind w:left="0" w:firstLine="851"/>
              <w:jc w:val="both"/>
              <w:rPr>
                <w:rFonts w:ascii="Times New Roman" w:hAnsi="Times New Roman" w:cs="Times New Roman"/>
                <w:sz w:val="24"/>
                <w:szCs w:val="24"/>
              </w:rPr>
            </w:pPr>
            <w:r w:rsidRPr="00E0112F">
              <w:rPr>
                <w:rFonts w:ascii="Times New Roman" w:hAnsi="Times New Roman" w:cs="Times New Roman"/>
                <w:sz w:val="24"/>
                <w:szCs w:val="24"/>
              </w:rPr>
              <w:t>Sandėlio grindinio pagrindas lygus, betoninis ar kito kieto paviršiaus, nedulkantis ir pritaikytas darbui su kėlimo įranga (ratiniais elektriniais krautuvais).</w:t>
            </w:r>
          </w:p>
        </w:tc>
        <w:tc>
          <w:tcPr>
            <w:tcW w:w="2545" w:type="dxa"/>
          </w:tcPr>
          <w:p w14:paraId="3C09BB53" w14:textId="1EBB0EEA" w:rsidR="007D25D1" w:rsidRPr="00E0112F" w:rsidRDefault="007D25D1" w:rsidP="007D25D1">
            <w:pPr>
              <w:pStyle w:val="ListParagraph"/>
              <w:tabs>
                <w:tab w:val="left" w:pos="567"/>
                <w:tab w:val="left" w:pos="709"/>
                <w:tab w:val="left" w:pos="851"/>
              </w:tabs>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4DC308ED" w14:textId="5C643060" w:rsidTr="007D71BE">
        <w:tc>
          <w:tcPr>
            <w:tcW w:w="7083" w:type="dxa"/>
          </w:tcPr>
          <w:p w14:paraId="7965B44E" w14:textId="77777777" w:rsidR="007D25D1" w:rsidRPr="00E0112F" w:rsidRDefault="007D25D1" w:rsidP="007D25D1">
            <w:pPr>
              <w:pStyle w:val="ListParagraph"/>
              <w:numPr>
                <w:ilvl w:val="0"/>
                <w:numId w:val="3"/>
              </w:numPr>
              <w:tabs>
                <w:tab w:val="left" w:pos="567"/>
                <w:tab w:val="left" w:pos="709"/>
                <w:tab w:val="left" w:pos="851"/>
              </w:tabs>
              <w:ind w:left="0" w:firstLine="851"/>
              <w:jc w:val="both"/>
              <w:rPr>
                <w:rFonts w:ascii="Times New Roman" w:hAnsi="Times New Roman" w:cs="Times New Roman"/>
                <w:sz w:val="24"/>
                <w:szCs w:val="24"/>
              </w:rPr>
            </w:pPr>
            <w:r w:rsidRPr="00E0112F">
              <w:rPr>
                <w:rFonts w:ascii="Times New Roman" w:hAnsi="Times New Roman" w:cs="Times New Roman"/>
                <w:sz w:val="24"/>
                <w:szCs w:val="24"/>
              </w:rPr>
              <w:t>Sandėliavimo patalpos privalo būti pirmame pastato aukšte.</w:t>
            </w:r>
          </w:p>
        </w:tc>
        <w:tc>
          <w:tcPr>
            <w:tcW w:w="2545" w:type="dxa"/>
          </w:tcPr>
          <w:p w14:paraId="0AA0A8D2" w14:textId="7FD9DFDA" w:rsidR="007D25D1" w:rsidRPr="00E0112F" w:rsidRDefault="007D25D1" w:rsidP="007D25D1">
            <w:pPr>
              <w:pStyle w:val="ListParagraph"/>
              <w:tabs>
                <w:tab w:val="left" w:pos="567"/>
                <w:tab w:val="left" w:pos="709"/>
                <w:tab w:val="left" w:pos="851"/>
              </w:tabs>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2A7D722D" w14:textId="507940E0" w:rsidTr="007D71BE">
        <w:tc>
          <w:tcPr>
            <w:tcW w:w="7083" w:type="dxa"/>
          </w:tcPr>
          <w:p w14:paraId="4E3A37DA" w14:textId="77777777" w:rsidR="007D25D1" w:rsidRPr="00E0112F" w:rsidRDefault="007D25D1" w:rsidP="007D25D1">
            <w:pPr>
              <w:pStyle w:val="ListParagraph"/>
              <w:numPr>
                <w:ilvl w:val="0"/>
                <w:numId w:val="3"/>
              </w:numPr>
              <w:tabs>
                <w:tab w:val="left" w:pos="567"/>
                <w:tab w:val="left" w:pos="709"/>
                <w:tab w:val="left" w:pos="851"/>
              </w:tabs>
              <w:ind w:left="0" w:firstLine="851"/>
              <w:jc w:val="both"/>
              <w:rPr>
                <w:rFonts w:ascii="Times New Roman" w:hAnsi="Times New Roman" w:cs="Times New Roman"/>
                <w:sz w:val="24"/>
                <w:szCs w:val="24"/>
              </w:rPr>
            </w:pPr>
            <w:r w:rsidRPr="00E0112F">
              <w:rPr>
                <w:rFonts w:ascii="Times New Roman" w:hAnsi="Times New Roman" w:cs="Times New Roman"/>
                <w:sz w:val="24"/>
                <w:szCs w:val="24"/>
              </w:rPr>
              <w:lastRenderedPageBreak/>
              <w:t>Sandėliavimo aukštis sandėliavimo patalpoje ne mažesnis kaip 4,5 m iki stogo laikančiųjų konstrukcijų.</w:t>
            </w:r>
          </w:p>
        </w:tc>
        <w:tc>
          <w:tcPr>
            <w:tcW w:w="2545" w:type="dxa"/>
          </w:tcPr>
          <w:p w14:paraId="56BAC13E" w14:textId="687BA133" w:rsidR="007D25D1" w:rsidRPr="00E0112F" w:rsidRDefault="007D25D1" w:rsidP="007D25D1">
            <w:pPr>
              <w:pStyle w:val="ListParagraph"/>
              <w:tabs>
                <w:tab w:val="left" w:pos="567"/>
                <w:tab w:val="left" w:pos="709"/>
                <w:tab w:val="left" w:pos="851"/>
              </w:tabs>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5CB9332B" w14:textId="559448A1" w:rsidTr="007D71BE">
        <w:tc>
          <w:tcPr>
            <w:tcW w:w="7083" w:type="dxa"/>
          </w:tcPr>
          <w:p w14:paraId="2991E2DE" w14:textId="77777777" w:rsidR="007D25D1" w:rsidRPr="00E0112F" w:rsidRDefault="007D25D1" w:rsidP="007D25D1">
            <w:pPr>
              <w:pStyle w:val="ListParagraph"/>
              <w:numPr>
                <w:ilvl w:val="0"/>
                <w:numId w:val="3"/>
              </w:numPr>
              <w:tabs>
                <w:tab w:val="left" w:pos="567"/>
                <w:tab w:val="left" w:pos="709"/>
                <w:tab w:val="left" w:pos="851"/>
              </w:tabs>
              <w:ind w:left="0" w:firstLine="851"/>
              <w:jc w:val="both"/>
              <w:rPr>
                <w:rFonts w:ascii="Times New Roman" w:hAnsi="Times New Roman" w:cs="Times New Roman"/>
                <w:sz w:val="24"/>
                <w:szCs w:val="24"/>
              </w:rPr>
            </w:pPr>
            <w:r w:rsidRPr="00E0112F">
              <w:rPr>
                <w:rFonts w:ascii="Times New Roman" w:hAnsi="Times New Roman" w:cs="Times New Roman"/>
                <w:sz w:val="24"/>
                <w:szCs w:val="24"/>
              </w:rPr>
              <w:t>Sandėlyje turi būti įrengta elektros instaliacija, priešgaisrinė ir apsauginė signalizacija.</w:t>
            </w:r>
          </w:p>
        </w:tc>
        <w:tc>
          <w:tcPr>
            <w:tcW w:w="2545" w:type="dxa"/>
          </w:tcPr>
          <w:p w14:paraId="34B331EA" w14:textId="1FD463C3" w:rsidR="007D25D1" w:rsidRPr="00E0112F" w:rsidRDefault="007D25D1" w:rsidP="007D25D1">
            <w:pPr>
              <w:pStyle w:val="ListParagraph"/>
              <w:tabs>
                <w:tab w:val="left" w:pos="567"/>
                <w:tab w:val="left" w:pos="709"/>
                <w:tab w:val="left" w:pos="851"/>
              </w:tabs>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62B1D1C8" w14:textId="598EA749" w:rsidTr="007D71BE">
        <w:tc>
          <w:tcPr>
            <w:tcW w:w="7083" w:type="dxa"/>
          </w:tcPr>
          <w:p w14:paraId="47ECCE44" w14:textId="77777777" w:rsidR="007D25D1" w:rsidRPr="00E0112F" w:rsidRDefault="007D25D1" w:rsidP="007D25D1">
            <w:pPr>
              <w:pStyle w:val="ListParagraph"/>
              <w:numPr>
                <w:ilvl w:val="0"/>
                <w:numId w:val="3"/>
              </w:numPr>
              <w:tabs>
                <w:tab w:val="left" w:pos="567"/>
                <w:tab w:val="left" w:pos="709"/>
                <w:tab w:val="left" w:pos="851"/>
              </w:tabs>
              <w:ind w:left="0" w:firstLine="851"/>
              <w:jc w:val="both"/>
              <w:rPr>
                <w:rFonts w:ascii="Times New Roman" w:hAnsi="Times New Roman" w:cs="Times New Roman"/>
                <w:sz w:val="24"/>
                <w:szCs w:val="24"/>
              </w:rPr>
            </w:pPr>
            <w:r w:rsidRPr="00E0112F">
              <w:rPr>
                <w:rFonts w:ascii="Times New Roman" w:hAnsi="Times New Roman" w:cs="Times New Roman"/>
                <w:sz w:val="24"/>
                <w:szCs w:val="24"/>
              </w:rPr>
              <w:t>Sandėlyje turi būti užtikrinamas oro drėgnumas (nusistovėjęs per 12 val.) kontroliuojamas 40–60 % ribose (esant uždaram pastatui).</w:t>
            </w:r>
          </w:p>
        </w:tc>
        <w:tc>
          <w:tcPr>
            <w:tcW w:w="2545" w:type="dxa"/>
          </w:tcPr>
          <w:p w14:paraId="50B48E16" w14:textId="4909FECF" w:rsidR="007D25D1" w:rsidRPr="00E0112F" w:rsidRDefault="007D25D1" w:rsidP="007D25D1">
            <w:pPr>
              <w:pStyle w:val="ListParagraph"/>
              <w:tabs>
                <w:tab w:val="left" w:pos="567"/>
                <w:tab w:val="left" w:pos="709"/>
                <w:tab w:val="left" w:pos="851"/>
              </w:tabs>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08C9FC8E" w14:textId="39BBB16B" w:rsidTr="007D71BE">
        <w:tc>
          <w:tcPr>
            <w:tcW w:w="7083" w:type="dxa"/>
          </w:tcPr>
          <w:p w14:paraId="5AC9BFA5" w14:textId="77777777" w:rsidR="007D25D1" w:rsidRPr="00E0112F" w:rsidRDefault="007D25D1" w:rsidP="007D25D1">
            <w:pPr>
              <w:pStyle w:val="ListParagraph"/>
              <w:numPr>
                <w:ilvl w:val="0"/>
                <w:numId w:val="3"/>
              </w:numPr>
              <w:tabs>
                <w:tab w:val="left" w:pos="567"/>
                <w:tab w:val="left" w:pos="709"/>
                <w:tab w:val="left" w:pos="851"/>
              </w:tabs>
              <w:ind w:left="0" w:firstLine="851"/>
              <w:jc w:val="both"/>
              <w:rPr>
                <w:rFonts w:ascii="Times New Roman" w:hAnsi="Times New Roman" w:cs="Times New Roman"/>
                <w:sz w:val="24"/>
                <w:szCs w:val="24"/>
              </w:rPr>
            </w:pPr>
            <w:r w:rsidRPr="00E0112F">
              <w:rPr>
                <w:rFonts w:ascii="Times New Roman" w:hAnsi="Times New Roman" w:cs="Times New Roman"/>
                <w:sz w:val="24"/>
                <w:szCs w:val="24"/>
              </w:rPr>
              <w:t>Materialinės vertybės vežamos į sandėlį pro vartus (matmenys ne mažesni kaip: plotis – 2,8 m; aukštis – 3 m), kurie pritaikyti darbui su krovimo įranga (</w:t>
            </w:r>
            <w:proofErr w:type="spellStart"/>
            <w:r w:rsidRPr="00E0112F">
              <w:rPr>
                <w:rFonts w:ascii="Times New Roman" w:hAnsi="Times New Roman" w:cs="Times New Roman"/>
                <w:sz w:val="24"/>
                <w:szCs w:val="24"/>
              </w:rPr>
              <w:t>europadėklai</w:t>
            </w:r>
            <w:proofErr w:type="spellEnd"/>
            <w:r w:rsidRPr="00E0112F">
              <w:rPr>
                <w:rFonts w:ascii="Times New Roman" w:hAnsi="Times New Roman" w:cs="Times New Roman"/>
                <w:sz w:val="24"/>
                <w:szCs w:val="24"/>
              </w:rPr>
              <w:t xml:space="preserve"> kraunami / vežami elektriniais </w:t>
            </w:r>
            <w:proofErr w:type="spellStart"/>
            <w:r w:rsidRPr="00E0112F">
              <w:rPr>
                <w:rFonts w:ascii="Times New Roman" w:hAnsi="Times New Roman" w:cs="Times New Roman"/>
                <w:sz w:val="24"/>
                <w:szCs w:val="24"/>
              </w:rPr>
              <w:t>autokrautuvais</w:t>
            </w:r>
            <w:proofErr w:type="spellEnd"/>
            <w:r w:rsidRPr="00E0112F">
              <w:rPr>
                <w:rFonts w:ascii="Times New Roman" w:hAnsi="Times New Roman" w:cs="Times New Roman"/>
                <w:sz w:val="24"/>
                <w:szCs w:val="24"/>
              </w:rPr>
              <w:t>, pritaikytais vidaus darbams).</w:t>
            </w:r>
          </w:p>
        </w:tc>
        <w:tc>
          <w:tcPr>
            <w:tcW w:w="2545" w:type="dxa"/>
          </w:tcPr>
          <w:p w14:paraId="70921E06" w14:textId="5C23F019" w:rsidR="007D25D1" w:rsidRPr="00E0112F" w:rsidRDefault="007D25D1" w:rsidP="007D25D1">
            <w:pPr>
              <w:pStyle w:val="ListParagraph"/>
              <w:tabs>
                <w:tab w:val="left" w:pos="567"/>
                <w:tab w:val="left" w:pos="709"/>
                <w:tab w:val="left" w:pos="851"/>
              </w:tabs>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09FED17D" w14:textId="3096C950" w:rsidTr="007D71BE">
        <w:tc>
          <w:tcPr>
            <w:tcW w:w="7083" w:type="dxa"/>
          </w:tcPr>
          <w:p w14:paraId="47EA7E5F" w14:textId="77777777" w:rsidR="007D25D1" w:rsidRPr="00E0112F" w:rsidRDefault="007D25D1" w:rsidP="007D25D1">
            <w:pPr>
              <w:pStyle w:val="ListParagraph"/>
              <w:numPr>
                <w:ilvl w:val="0"/>
                <w:numId w:val="3"/>
              </w:numPr>
              <w:tabs>
                <w:tab w:val="left" w:pos="567"/>
                <w:tab w:val="left" w:pos="709"/>
                <w:tab w:val="left" w:pos="851"/>
              </w:tabs>
              <w:ind w:left="0" w:firstLine="851"/>
              <w:jc w:val="both"/>
              <w:rPr>
                <w:rFonts w:ascii="Times New Roman" w:hAnsi="Times New Roman" w:cs="Times New Roman"/>
                <w:sz w:val="24"/>
                <w:szCs w:val="24"/>
              </w:rPr>
            </w:pPr>
            <w:r w:rsidRPr="00E0112F">
              <w:rPr>
                <w:rFonts w:ascii="Times New Roman" w:hAnsi="Times New Roman" w:cs="Times New Roman"/>
                <w:sz w:val="24"/>
                <w:szCs w:val="24"/>
              </w:rPr>
              <w:t>Sandėlis turi turėti ne mažiau kaip vieną materialinių vertybių krovimo / iškrovimo vietą.</w:t>
            </w:r>
          </w:p>
        </w:tc>
        <w:tc>
          <w:tcPr>
            <w:tcW w:w="2545" w:type="dxa"/>
          </w:tcPr>
          <w:p w14:paraId="23B5C2BA" w14:textId="58266207" w:rsidR="007D25D1" w:rsidRPr="00E0112F" w:rsidRDefault="007D25D1" w:rsidP="007D25D1">
            <w:pPr>
              <w:pStyle w:val="ListParagraph"/>
              <w:tabs>
                <w:tab w:val="left" w:pos="567"/>
                <w:tab w:val="left" w:pos="709"/>
                <w:tab w:val="left" w:pos="851"/>
              </w:tabs>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0AE20765" w14:textId="0EFC2A0C" w:rsidTr="007D71BE">
        <w:tc>
          <w:tcPr>
            <w:tcW w:w="7083" w:type="dxa"/>
          </w:tcPr>
          <w:p w14:paraId="0FB76D1F" w14:textId="77777777" w:rsidR="007D25D1" w:rsidRPr="00E0112F" w:rsidRDefault="007D25D1" w:rsidP="007D25D1">
            <w:pPr>
              <w:pStyle w:val="ListParagraph"/>
              <w:numPr>
                <w:ilvl w:val="0"/>
                <w:numId w:val="3"/>
              </w:numPr>
              <w:tabs>
                <w:tab w:val="left" w:pos="567"/>
                <w:tab w:val="left" w:pos="709"/>
                <w:tab w:val="left" w:pos="851"/>
              </w:tabs>
              <w:ind w:left="0" w:firstLine="851"/>
              <w:jc w:val="both"/>
              <w:rPr>
                <w:rFonts w:ascii="Times New Roman" w:hAnsi="Times New Roman" w:cs="Times New Roman"/>
                <w:sz w:val="24"/>
                <w:szCs w:val="24"/>
              </w:rPr>
            </w:pPr>
            <w:r w:rsidRPr="00E0112F">
              <w:rPr>
                <w:rFonts w:ascii="Times New Roman" w:hAnsi="Times New Roman" w:cs="Times New Roman"/>
                <w:sz w:val="24"/>
                <w:szCs w:val="24"/>
              </w:rPr>
              <w:t>WC patalpos turi būti įrengtos sandėlio pastate ar pastato teritorijoje ir prieinamos bet kuriuo paros metu.</w:t>
            </w:r>
          </w:p>
        </w:tc>
        <w:tc>
          <w:tcPr>
            <w:tcW w:w="2545" w:type="dxa"/>
          </w:tcPr>
          <w:p w14:paraId="7AE5C4FB" w14:textId="449D18E9" w:rsidR="007D25D1" w:rsidRPr="00E0112F" w:rsidRDefault="007D25D1" w:rsidP="007D25D1">
            <w:pPr>
              <w:pStyle w:val="ListParagraph"/>
              <w:tabs>
                <w:tab w:val="left" w:pos="567"/>
                <w:tab w:val="left" w:pos="709"/>
                <w:tab w:val="left" w:pos="851"/>
              </w:tabs>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58AFAFEF" w14:textId="572C7CBB" w:rsidTr="005E2DE2">
        <w:tc>
          <w:tcPr>
            <w:tcW w:w="9628" w:type="dxa"/>
            <w:gridSpan w:val="2"/>
          </w:tcPr>
          <w:p w14:paraId="60B9EF84" w14:textId="021966BA" w:rsidR="007D25D1" w:rsidRPr="00E0112F" w:rsidRDefault="007D25D1" w:rsidP="007D25D1">
            <w:pPr>
              <w:pStyle w:val="ListParagraph"/>
              <w:tabs>
                <w:tab w:val="left" w:pos="142"/>
              </w:tabs>
              <w:spacing w:line="240" w:lineRule="auto"/>
              <w:ind w:left="0"/>
              <w:jc w:val="center"/>
              <w:rPr>
                <w:rFonts w:ascii="Times New Roman" w:hAnsi="Times New Roman" w:cs="Times New Roman"/>
                <w:b/>
                <w:sz w:val="24"/>
                <w:szCs w:val="24"/>
              </w:rPr>
            </w:pPr>
            <w:r w:rsidRPr="00E0112F">
              <w:rPr>
                <w:rFonts w:ascii="Times New Roman" w:hAnsi="Times New Roman" w:cs="Times New Roman"/>
                <w:b/>
                <w:sz w:val="24"/>
                <w:szCs w:val="24"/>
              </w:rPr>
              <w:t>REIKALAVIMAI PASLAUGOMS</w:t>
            </w:r>
          </w:p>
        </w:tc>
      </w:tr>
      <w:tr w:rsidR="007D25D1" w:rsidRPr="00E0112F" w14:paraId="515EF49F" w14:textId="3B1B309B" w:rsidTr="007D71BE">
        <w:tc>
          <w:tcPr>
            <w:tcW w:w="7083" w:type="dxa"/>
          </w:tcPr>
          <w:p w14:paraId="74CF578F" w14:textId="77777777" w:rsidR="007D25D1" w:rsidRPr="00E0112F" w:rsidRDefault="007D25D1" w:rsidP="007D25D1">
            <w:pPr>
              <w:pStyle w:val="ListParagraph"/>
              <w:numPr>
                <w:ilvl w:val="0"/>
                <w:numId w:val="3"/>
              </w:numPr>
              <w:tabs>
                <w:tab w:val="left" w:pos="360"/>
                <w:tab w:val="left" w:pos="567"/>
                <w:tab w:val="left" w:pos="851"/>
              </w:tabs>
              <w:ind w:left="0" w:firstLine="851"/>
              <w:jc w:val="both"/>
              <w:rPr>
                <w:rFonts w:ascii="Times New Roman" w:hAnsi="Times New Roman" w:cs="Times New Roman"/>
                <w:sz w:val="24"/>
                <w:szCs w:val="24"/>
              </w:rPr>
            </w:pPr>
            <w:r w:rsidRPr="00E0112F">
              <w:rPr>
                <w:rFonts w:ascii="Times New Roman" w:hAnsi="Times New Roman" w:cs="Times New Roman"/>
                <w:sz w:val="24"/>
                <w:szCs w:val="24"/>
              </w:rPr>
              <w:t>Jeigu pastate yra kitų patalpų, kurios neįeina į bendrą nuomojamų Patalpų plotą, šių patalpų priežiūrą ir administravimą užtikrina Nuomotojas.</w:t>
            </w:r>
          </w:p>
        </w:tc>
        <w:tc>
          <w:tcPr>
            <w:tcW w:w="2545" w:type="dxa"/>
          </w:tcPr>
          <w:p w14:paraId="1D2485CC" w14:textId="5417EF4E" w:rsidR="007D25D1" w:rsidRPr="00E0112F" w:rsidRDefault="007D25D1" w:rsidP="007D25D1">
            <w:pPr>
              <w:pStyle w:val="ListParagraph"/>
              <w:tabs>
                <w:tab w:val="left" w:pos="360"/>
                <w:tab w:val="left" w:pos="567"/>
                <w:tab w:val="left" w:pos="851"/>
              </w:tabs>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72F31152" w14:textId="1D2DB4A2" w:rsidTr="007D71BE">
        <w:tc>
          <w:tcPr>
            <w:tcW w:w="7083" w:type="dxa"/>
          </w:tcPr>
          <w:p w14:paraId="42DB525A" w14:textId="77777777" w:rsidR="007D25D1" w:rsidRPr="00E0112F" w:rsidRDefault="007D25D1" w:rsidP="007D25D1">
            <w:pPr>
              <w:pStyle w:val="ListParagraph"/>
              <w:numPr>
                <w:ilvl w:val="0"/>
                <w:numId w:val="3"/>
              </w:numPr>
              <w:tabs>
                <w:tab w:val="left" w:pos="360"/>
                <w:tab w:val="left" w:pos="567"/>
                <w:tab w:val="left" w:pos="851"/>
              </w:tabs>
              <w:ind w:left="0" w:firstLine="851"/>
              <w:jc w:val="both"/>
              <w:rPr>
                <w:rFonts w:ascii="Times New Roman" w:hAnsi="Times New Roman" w:cs="Times New Roman"/>
                <w:sz w:val="24"/>
                <w:szCs w:val="24"/>
              </w:rPr>
            </w:pPr>
            <w:r w:rsidRPr="00E0112F">
              <w:rPr>
                <w:rFonts w:ascii="Times New Roman" w:hAnsi="Times New Roman" w:cs="Times New Roman"/>
                <w:sz w:val="24"/>
                <w:szCs w:val="24"/>
              </w:rPr>
              <w:t>Visą sutarties vykdymo laikotarpį Nuomotojas turės visiškai užtikrinti šių paslaugų teikimą (įskaitant eksploatacines medžiagas):</w:t>
            </w:r>
          </w:p>
        </w:tc>
        <w:tc>
          <w:tcPr>
            <w:tcW w:w="2545" w:type="dxa"/>
          </w:tcPr>
          <w:p w14:paraId="7D77764D" w14:textId="5344599E" w:rsidR="007D25D1" w:rsidRPr="00E0112F" w:rsidRDefault="007D25D1" w:rsidP="007D25D1">
            <w:pPr>
              <w:pStyle w:val="ListParagraph"/>
              <w:tabs>
                <w:tab w:val="left" w:pos="360"/>
                <w:tab w:val="left" w:pos="567"/>
                <w:tab w:val="left" w:pos="851"/>
              </w:tabs>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171F45B7" w14:textId="6B0264CD" w:rsidTr="007D71BE">
        <w:tc>
          <w:tcPr>
            <w:tcW w:w="7083" w:type="dxa"/>
          </w:tcPr>
          <w:p w14:paraId="71EC73B1" w14:textId="77777777" w:rsidR="007D25D1" w:rsidRPr="00E0112F" w:rsidRDefault="007D25D1" w:rsidP="007D25D1">
            <w:pPr>
              <w:pStyle w:val="ListParagraph"/>
              <w:numPr>
                <w:ilvl w:val="1"/>
                <w:numId w:val="3"/>
              </w:numPr>
              <w:tabs>
                <w:tab w:val="left" w:pos="360"/>
                <w:tab w:val="left" w:pos="709"/>
                <w:tab w:val="left" w:pos="993"/>
              </w:tabs>
              <w:ind w:left="0" w:firstLine="851"/>
              <w:jc w:val="both"/>
              <w:rPr>
                <w:rFonts w:ascii="Times New Roman" w:hAnsi="Times New Roman" w:cs="Times New Roman"/>
                <w:sz w:val="24"/>
                <w:szCs w:val="24"/>
              </w:rPr>
            </w:pPr>
            <w:r w:rsidRPr="00E0112F">
              <w:rPr>
                <w:rFonts w:ascii="Times New Roman" w:hAnsi="Times New Roman" w:cs="Times New Roman"/>
                <w:spacing w:val="-2"/>
                <w:sz w:val="24"/>
                <w:szCs w:val="24"/>
              </w:rPr>
              <w:t>visų pastato ir nuomojamų Patalpų inžinerinių tinklų, įrenginių bei sistemų priežiūrą ir remontą;</w:t>
            </w:r>
          </w:p>
        </w:tc>
        <w:tc>
          <w:tcPr>
            <w:tcW w:w="2545" w:type="dxa"/>
          </w:tcPr>
          <w:p w14:paraId="55E1FDFD" w14:textId="48460042" w:rsidR="007D25D1" w:rsidRPr="00E0112F" w:rsidRDefault="007D25D1" w:rsidP="007D25D1">
            <w:pPr>
              <w:pStyle w:val="ListParagraph"/>
              <w:tabs>
                <w:tab w:val="left" w:pos="360"/>
                <w:tab w:val="left" w:pos="709"/>
                <w:tab w:val="left" w:pos="993"/>
              </w:tabs>
              <w:ind w:left="851"/>
              <w:jc w:val="center"/>
              <w:rPr>
                <w:rFonts w:ascii="Times New Roman" w:hAnsi="Times New Roman" w:cs="Times New Roman"/>
                <w:spacing w:val="-2"/>
                <w:sz w:val="24"/>
                <w:szCs w:val="24"/>
              </w:rPr>
            </w:pPr>
            <w:r w:rsidRPr="007D25D1">
              <w:rPr>
                <w:rFonts w:ascii="Times New Roman" w:hAnsi="Times New Roman" w:cs="Times New Roman"/>
                <w:color w:val="FF0000"/>
                <w:sz w:val="24"/>
                <w:szCs w:val="24"/>
              </w:rPr>
              <w:t>TAIP/NE</w:t>
            </w:r>
          </w:p>
        </w:tc>
      </w:tr>
      <w:tr w:rsidR="007D25D1" w:rsidRPr="00E0112F" w14:paraId="25477F67" w14:textId="59D9B3F1" w:rsidTr="007D71BE">
        <w:tc>
          <w:tcPr>
            <w:tcW w:w="7083" w:type="dxa"/>
          </w:tcPr>
          <w:p w14:paraId="25C22D10" w14:textId="77777777" w:rsidR="007D25D1" w:rsidRPr="00E0112F" w:rsidRDefault="007D25D1" w:rsidP="007D25D1">
            <w:pPr>
              <w:pStyle w:val="ListParagraph"/>
              <w:numPr>
                <w:ilvl w:val="1"/>
                <w:numId w:val="3"/>
              </w:numPr>
              <w:tabs>
                <w:tab w:val="left" w:pos="360"/>
                <w:tab w:val="left" w:pos="709"/>
                <w:tab w:val="left" w:pos="993"/>
              </w:tabs>
              <w:ind w:left="0" w:firstLine="851"/>
              <w:jc w:val="both"/>
              <w:rPr>
                <w:rFonts w:ascii="Times New Roman" w:hAnsi="Times New Roman" w:cs="Times New Roman"/>
                <w:sz w:val="24"/>
                <w:szCs w:val="24"/>
              </w:rPr>
            </w:pPr>
            <w:r w:rsidRPr="00E0112F">
              <w:rPr>
                <w:rFonts w:ascii="Times New Roman" w:hAnsi="Times New Roman" w:cs="Times New Roman"/>
                <w:spacing w:val="-7"/>
                <w:sz w:val="24"/>
                <w:szCs w:val="24"/>
              </w:rPr>
              <w:t>nuomojamų Patalpų langų, durų, vartų ir kitų pastato dalių priežiūrą ir remontą;</w:t>
            </w:r>
          </w:p>
        </w:tc>
        <w:tc>
          <w:tcPr>
            <w:tcW w:w="2545" w:type="dxa"/>
          </w:tcPr>
          <w:p w14:paraId="0FD90703" w14:textId="159F1EA9" w:rsidR="007D25D1" w:rsidRPr="00E0112F" w:rsidRDefault="007D25D1" w:rsidP="007D25D1">
            <w:pPr>
              <w:pStyle w:val="ListParagraph"/>
              <w:tabs>
                <w:tab w:val="left" w:pos="360"/>
                <w:tab w:val="left" w:pos="709"/>
                <w:tab w:val="left" w:pos="993"/>
              </w:tabs>
              <w:ind w:left="851"/>
              <w:jc w:val="center"/>
              <w:rPr>
                <w:rFonts w:ascii="Times New Roman" w:hAnsi="Times New Roman" w:cs="Times New Roman"/>
                <w:spacing w:val="-7"/>
                <w:sz w:val="24"/>
                <w:szCs w:val="24"/>
              </w:rPr>
            </w:pPr>
            <w:r w:rsidRPr="007D25D1">
              <w:rPr>
                <w:rFonts w:ascii="Times New Roman" w:hAnsi="Times New Roman" w:cs="Times New Roman"/>
                <w:color w:val="FF0000"/>
                <w:sz w:val="24"/>
                <w:szCs w:val="24"/>
              </w:rPr>
              <w:t>TAIP/NE</w:t>
            </w:r>
          </w:p>
        </w:tc>
      </w:tr>
      <w:tr w:rsidR="007D25D1" w:rsidRPr="00E0112F" w14:paraId="73A64DD7" w14:textId="13EEA521" w:rsidTr="007D71BE">
        <w:tc>
          <w:tcPr>
            <w:tcW w:w="7083" w:type="dxa"/>
          </w:tcPr>
          <w:p w14:paraId="42EF5BEC" w14:textId="77777777" w:rsidR="007D25D1" w:rsidRPr="00E0112F" w:rsidRDefault="007D25D1" w:rsidP="007D25D1">
            <w:pPr>
              <w:pStyle w:val="ListParagraph"/>
              <w:numPr>
                <w:ilvl w:val="1"/>
                <w:numId w:val="3"/>
              </w:numPr>
              <w:tabs>
                <w:tab w:val="left" w:pos="360"/>
                <w:tab w:val="left" w:pos="709"/>
                <w:tab w:val="left" w:pos="993"/>
              </w:tabs>
              <w:ind w:left="0" w:firstLine="851"/>
              <w:jc w:val="both"/>
              <w:rPr>
                <w:rFonts w:ascii="Times New Roman" w:hAnsi="Times New Roman" w:cs="Times New Roman"/>
                <w:sz w:val="24"/>
                <w:szCs w:val="24"/>
              </w:rPr>
            </w:pPr>
            <w:r w:rsidRPr="00E0112F">
              <w:rPr>
                <w:rFonts w:ascii="Times New Roman" w:hAnsi="Times New Roman" w:cs="Times New Roman"/>
                <w:spacing w:val="-7"/>
                <w:sz w:val="24"/>
                <w:szCs w:val="24"/>
              </w:rPr>
              <w:t>pastato, kuriame nuomojamos patalpos, įrengtų priešgaisrinės signalizacijos sistemų (evakuacinės įgarsinimo sistemos, jei tokia yra),</w:t>
            </w:r>
            <w:r w:rsidRPr="00E0112F">
              <w:rPr>
                <w:rFonts w:ascii="Times New Roman" w:hAnsi="Times New Roman" w:cs="Times New Roman"/>
                <w:spacing w:val="-6"/>
                <w:sz w:val="24"/>
                <w:szCs w:val="24"/>
              </w:rPr>
              <w:t xml:space="preserve"> vėdinimo, kondicionavimo, šildymo, karšto ir šalto vandens, nuotekų ir įrenginių eksploataciją (priežiūrą), techninį aptarnavimą ir remontą;</w:t>
            </w:r>
          </w:p>
        </w:tc>
        <w:tc>
          <w:tcPr>
            <w:tcW w:w="2545" w:type="dxa"/>
          </w:tcPr>
          <w:p w14:paraId="4541AED1" w14:textId="1BA8F7E9" w:rsidR="007D25D1" w:rsidRPr="00E0112F" w:rsidRDefault="007D25D1" w:rsidP="007D25D1">
            <w:pPr>
              <w:pStyle w:val="ListParagraph"/>
              <w:tabs>
                <w:tab w:val="left" w:pos="360"/>
                <w:tab w:val="left" w:pos="709"/>
                <w:tab w:val="left" w:pos="993"/>
              </w:tabs>
              <w:ind w:left="851"/>
              <w:jc w:val="center"/>
              <w:rPr>
                <w:rFonts w:ascii="Times New Roman" w:hAnsi="Times New Roman" w:cs="Times New Roman"/>
                <w:spacing w:val="-7"/>
                <w:sz w:val="24"/>
                <w:szCs w:val="24"/>
              </w:rPr>
            </w:pPr>
            <w:r w:rsidRPr="007D25D1">
              <w:rPr>
                <w:rFonts w:ascii="Times New Roman" w:hAnsi="Times New Roman" w:cs="Times New Roman"/>
                <w:color w:val="FF0000"/>
                <w:sz w:val="24"/>
                <w:szCs w:val="24"/>
              </w:rPr>
              <w:t>TAIP/NE</w:t>
            </w:r>
          </w:p>
        </w:tc>
      </w:tr>
      <w:tr w:rsidR="007D25D1" w:rsidRPr="00E0112F" w14:paraId="34D79CC3" w14:textId="03DC5AE0" w:rsidTr="007D71BE">
        <w:tc>
          <w:tcPr>
            <w:tcW w:w="7083" w:type="dxa"/>
          </w:tcPr>
          <w:p w14:paraId="4E051A87" w14:textId="77777777" w:rsidR="007D25D1" w:rsidRPr="00E0112F" w:rsidRDefault="007D25D1" w:rsidP="007D25D1">
            <w:pPr>
              <w:pStyle w:val="ListParagraph"/>
              <w:numPr>
                <w:ilvl w:val="1"/>
                <w:numId w:val="3"/>
              </w:numPr>
              <w:tabs>
                <w:tab w:val="left" w:pos="360"/>
                <w:tab w:val="left" w:pos="709"/>
                <w:tab w:val="left" w:pos="993"/>
              </w:tabs>
              <w:ind w:left="0" w:firstLine="851"/>
              <w:jc w:val="both"/>
              <w:rPr>
                <w:rFonts w:ascii="Times New Roman" w:hAnsi="Times New Roman" w:cs="Times New Roman"/>
                <w:sz w:val="24"/>
                <w:szCs w:val="24"/>
              </w:rPr>
            </w:pPr>
            <w:r w:rsidRPr="00E0112F">
              <w:rPr>
                <w:rFonts w:ascii="Times New Roman" w:hAnsi="Times New Roman" w:cs="Times New Roman"/>
                <w:sz w:val="24"/>
                <w:szCs w:val="24"/>
              </w:rPr>
              <w:t>bendrų su kitais nuomininkais (jei yra) naudojamų patalpų ir teritorijos valymą ir priežiūrą;</w:t>
            </w:r>
          </w:p>
        </w:tc>
        <w:tc>
          <w:tcPr>
            <w:tcW w:w="2545" w:type="dxa"/>
          </w:tcPr>
          <w:p w14:paraId="3796F9C6" w14:textId="4CFE9428" w:rsidR="007D25D1" w:rsidRPr="00E0112F" w:rsidRDefault="007D25D1" w:rsidP="007D25D1">
            <w:pPr>
              <w:pStyle w:val="ListParagraph"/>
              <w:tabs>
                <w:tab w:val="left" w:pos="360"/>
                <w:tab w:val="left" w:pos="709"/>
                <w:tab w:val="left" w:pos="993"/>
              </w:tabs>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46911665" w14:textId="35F8F5D3" w:rsidTr="007D71BE">
        <w:tc>
          <w:tcPr>
            <w:tcW w:w="7083" w:type="dxa"/>
          </w:tcPr>
          <w:p w14:paraId="4EA5B802" w14:textId="77777777" w:rsidR="007D25D1" w:rsidRPr="00E0112F" w:rsidRDefault="007D25D1" w:rsidP="007D25D1">
            <w:pPr>
              <w:pStyle w:val="ListParagraph"/>
              <w:numPr>
                <w:ilvl w:val="1"/>
                <w:numId w:val="3"/>
              </w:numPr>
              <w:tabs>
                <w:tab w:val="left" w:pos="360"/>
                <w:tab w:val="left" w:pos="709"/>
                <w:tab w:val="left" w:pos="993"/>
              </w:tabs>
              <w:ind w:left="0" w:firstLine="851"/>
              <w:jc w:val="both"/>
              <w:rPr>
                <w:rFonts w:ascii="Times New Roman" w:hAnsi="Times New Roman" w:cs="Times New Roman"/>
                <w:sz w:val="24"/>
                <w:szCs w:val="24"/>
              </w:rPr>
            </w:pPr>
            <w:r w:rsidRPr="00E0112F">
              <w:rPr>
                <w:rFonts w:ascii="Times New Roman" w:hAnsi="Times New Roman" w:cs="Times New Roman"/>
                <w:spacing w:val="-2"/>
                <w:sz w:val="24"/>
                <w:szCs w:val="24"/>
              </w:rPr>
              <w:t xml:space="preserve">pastato </w:t>
            </w:r>
            <w:r w:rsidRPr="00E0112F">
              <w:rPr>
                <w:rFonts w:ascii="Times New Roman" w:hAnsi="Times New Roman" w:cs="Times New Roman"/>
                <w:spacing w:val="-1"/>
                <w:sz w:val="24"/>
                <w:szCs w:val="24"/>
              </w:rPr>
              <w:t>draudimą;</w:t>
            </w:r>
          </w:p>
        </w:tc>
        <w:tc>
          <w:tcPr>
            <w:tcW w:w="2545" w:type="dxa"/>
          </w:tcPr>
          <w:p w14:paraId="2AFB71C6" w14:textId="4D0EB1B3" w:rsidR="007D25D1" w:rsidRPr="00E0112F" w:rsidRDefault="007D25D1" w:rsidP="007D25D1">
            <w:pPr>
              <w:pStyle w:val="ListParagraph"/>
              <w:tabs>
                <w:tab w:val="left" w:pos="360"/>
                <w:tab w:val="left" w:pos="709"/>
                <w:tab w:val="left" w:pos="993"/>
              </w:tabs>
              <w:ind w:left="851"/>
              <w:jc w:val="center"/>
              <w:rPr>
                <w:rFonts w:ascii="Times New Roman" w:hAnsi="Times New Roman" w:cs="Times New Roman"/>
                <w:spacing w:val="-2"/>
                <w:sz w:val="24"/>
                <w:szCs w:val="24"/>
              </w:rPr>
            </w:pPr>
            <w:r w:rsidRPr="007D25D1">
              <w:rPr>
                <w:rFonts w:ascii="Times New Roman" w:hAnsi="Times New Roman" w:cs="Times New Roman"/>
                <w:color w:val="FF0000"/>
                <w:sz w:val="24"/>
                <w:szCs w:val="24"/>
              </w:rPr>
              <w:t>TAIP/NE</w:t>
            </w:r>
          </w:p>
        </w:tc>
      </w:tr>
      <w:tr w:rsidR="007D25D1" w:rsidRPr="00E0112F" w14:paraId="084402F5" w14:textId="0B4895C5" w:rsidTr="007D71BE">
        <w:tc>
          <w:tcPr>
            <w:tcW w:w="7083" w:type="dxa"/>
          </w:tcPr>
          <w:p w14:paraId="4714E939" w14:textId="77777777" w:rsidR="007D25D1" w:rsidRPr="00E0112F" w:rsidRDefault="007D25D1" w:rsidP="007D25D1">
            <w:pPr>
              <w:pStyle w:val="ListParagraph"/>
              <w:numPr>
                <w:ilvl w:val="1"/>
                <w:numId w:val="3"/>
              </w:numPr>
              <w:tabs>
                <w:tab w:val="left" w:pos="360"/>
                <w:tab w:val="left" w:pos="709"/>
                <w:tab w:val="left" w:pos="993"/>
                <w:tab w:val="left" w:pos="1134"/>
              </w:tabs>
              <w:ind w:left="0" w:firstLine="851"/>
              <w:jc w:val="both"/>
              <w:rPr>
                <w:rFonts w:ascii="Times New Roman" w:hAnsi="Times New Roman" w:cs="Times New Roman"/>
                <w:sz w:val="24"/>
                <w:szCs w:val="24"/>
              </w:rPr>
            </w:pPr>
            <w:r w:rsidRPr="00E0112F">
              <w:rPr>
                <w:rFonts w:ascii="Times New Roman" w:hAnsi="Times New Roman" w:cs="Times New Roman"/>
                <w:spacing w:val="-2"/>
                <w:sz w:val="24"/>
                <w:szCs w:val="24"/>
              </w:rPr>
              <w:t>liftų, rampų ir kėlimo įrenginių priežiūrą, techninį aptarnavimą ir remontą (jei yra);</w:t>
            </w:r>
          </w:p>
        </w:tc>
        <w:tc>
          <w:tcPr>
            <w:tcW w:w="2545" w:type="dxa"/>
          </w:tcPr>
          <w:p w14:paraId="7AA65C10" w14:textId="33573101" w:rsidR="007D25D1" w:rsidRPr="00E0112F" w:rsidRDefault="007D25D1" w:rsidP="007D25D1">
            <w:pPr>
              <w:pStyle w:val="ListParagraph"/>
              <w:tabs>
                <w:tab w:val="left" w:pos="360"/>
                <w:tab w:val="left" w:pos="709"/>
                <w:tab w:val="left" w:pos="993"/>
                <w:tab w:val="left" w:pos="1134"/>
              </w:tabs>
              <w:ind w:left="851"/>
              <w:jc w:val="center"/>
              <w:rPr>
                <w:rFonts w:ascii="Times New Roman" w:hAnsi="Times New Roman" w:cs="Times New Roman"/>
                <w:spacing w:val="-2"/>
                <w:sz w:val="24"/>
                <w:szCs w:val="24"/>
              </w:rPr>
            </w:pPr>
            <w:r w:rsidRPr="007D25D1">
              <w:rPr>
                <w:rFonts w:ascii="Times New Roman" w:hAnsi="Times New Roman" w:cs="Times New Roman"/>
                <w:color w:val="FF0000"/>
                <w:sz w:val="24"/>
                <w:szCs w:val="24"/>
              </w:rPr>
              <w:t>TAIP/NE</w:t>
            </w:r>
          </w:p>
        </w:tc>
      </w:tr>
      <w:tr w:rsidR="007D25D1" w:rsidRPr="00E0112F" w14:paraId="018C016C" w14:textId="5B26C62D" w:rsidTr="007D71BE">
        <w:tc>
          <w:tcPr>
            <w:tcW w:w="7083" w:type="dxa"/>
          </w:tcPr>
          <w:p w14:paraId="34321CEA" w14:textId="77777777" w:rsidR="007D25D1" w:rsidRPr="00E0112F" w:rsidRDefault="007D25D1" w:rsidP="007D25D1">
            <w:pPr>
              <w:pStyle w:val="ListParagraph"/>
              <w:numPr>
                <w:ilvl w:val="1"/>
                <w:numId w:val="3"/>
              </w:numPr>
              <w:tabs>
                <w:tab w:val="left" w:pos="360"/>
                <w:tab w:val="left" w:pos="709"/>
                <w:tab w:val="left" w:pos="993"/>
                <w:tab w:val="left" w:pos="1134"/>
              </w:tabs>
              <w:ind w:left="0" w:firstLine="851"/>
              <w:jc w:val="both"/>
              <w:rPr>
                <w:rFonts w:ascii="Times New Roman" w:hAnsi="Times New Roman" w:cs="Times New Roman"/>
                <w:sz w:val="24"/>
                <w:szCs w:val="24"/>
              </w:rPr>
            </w:pPr>
            <w:r w:rsidRPr="00E0112F">
              <w:rPr>
                <w:rFonts w:ascii="Times New Roman" w:hAnsi="Times New Roman" w:cs="Times New Roman"/>
                <w:spacing w:val="-6"/>
                <w:sz w:val="24"/>
                <w:szCs w:val="24"/>
              </w:rPr>
              <w:t xml:space="preserve">sąskaitų parengimą ir pateikimą Nuomininkui už objekto nuomą ir </w:t>
            </w:r>
            <w:r w:rsidRPr="00E0112F">
              <w:rPr>
                <w:rFonts w:ascii="Times New Roman" w:hAnsi="Times New Roman" w:cs="Times New Roman"/>
                <w:spacing w:val="-2"/>
                <w:sz w:val="24"/>
                <w:szCs w:val="24"/>
              </w:rPr>
              <w:t>komunalinių paslaugų (</w:t>
            </w:r>
            <w:r w:rsidRPr="00E0112F">
              <w:rPr>
                <w:rFonts w:ascii="Times New Roman" w:hAnsi="Times New Roman" w:cs="Times New Roman"/>
                <w:spacing w:val="-6"/>
                <w:sz w:val="24"/>
                <w:szCs w:val="24"/>
              </w:rPr>
              <w:t>elektros energiją, vandenį, nuotekas, patalpų šildymą</w:t>
            </w:r>
            <w:r w:rsidRPr="00E0112F">
              <w:rPr>
                <w:rFonts w:ascii="Times New Roman" w:hAnsi="Times New Roman" w:cs="Times New Roman"/>
                <w:spacing w:val="-2"/>
                <w:sz w:val="24"/>
                <w:szCs w:val="24"/>
              </w:rPr>
              <w:t>) teikimą;</w:t>
            </w:r>
          </w:p>
        </w:tc>
        <w:tc>
          <w:tcPr>
            <w:tcW w:w="2545" w:type="dxa"/>
          </w:tcPr>
          <w:p w14:paraId="798D89A1" w14:textId="68CE69D3" w:rsidR="007D25D1" w:rsidRPr="00E0112F" w:rsidRDefault="007D25D1" w:rsidP="007D25D1">
            <w:pPr>
              <w:pStyle w:val="ListParagraph"/>
              <w:tabs>
                <w:tab w:val="left" w:pos="360"/>
                <w:tab w:val="left" w:pos="709"/>
                <w:tab w:val="left" w:pos="993"/>
                <w:tab w:val="left" w:pos="1134"/>
              </w:tabs>
              <w:ind w:left="851"/>
              <w:jc w:val="center"/>
              <w:rPr>
                <w:rFonts w:ascii="Times New Roman" w:hAnsi="Times New Roman" w:cs="Times New Roman"/>
                <w:spacing w:val="-6"/>
                <w:sz w:val="24"/>
                <w:szCs w:val="24"/>
              </w:rPr>
            </w:pPr>
            <w:r w:rsidRPr="007D25D1">
              <w:rPr>
                <w:rFonts w:ascii="Times New Roman" w:hAnsi="Times New Roman" w:cs="Times New Roman"/>
                <w:color w:val="FF0000"/>
                <w:sz w:val="24"/>
                <w:szCs w:val="24"/>
              </w:rPr>
              <w:t>TAIP/NE</w:t>
            </w:r>
          </w:p>
        </w:tc>
      </w:tr>
      <w:tr w:rsidR="007D25D1" w:rsidRPr="00E0112F" w14:paraId="0FED6587" w14:textId="45E5EB29" w:rsidTr="007D71BE">
        <w:tc>
          <w:tcPr>
            <w:tcW w:w="7083" w:type="dxa"/>
          </w:tcPr>
          <w:p w14:paraId="731F397D" w14:textId="77777777" w:rsidR="007D25D1" w:rsidRPr="00E0112F" w:rsidRDefault="007D25D1" w:rsidP="007D25D1">
            <w:pPr>
              <w:pStyle w:val="ListParagraph"/>
              <w:numPr>
                <w:ilvl w:val="1"/>
                <w:numId w:val="3"/>
              </w:numPr>
              <w:tabs>
                <w:tab w:val="left" w:pos="360"/>
                <w:tab w:val="left" w:pos="709"/>
                <w:tab w:val="left" w:pos="993"/>
                <w:tab w:val="left" w:pos="1134"/>
              </w:tabs>
              <w:ind w:left="0" w:firstLine="851"/>
              <w:jc w:val="both"/>
              <w:rPr>
                <w:rFonts w:ascii="Times New Roman" w:hAnsi="Times New Roman" w:cs="Times New Roman"/>
                <w:sz w:val="24"/>
                <w:szCs w:val="24"/>
              </w:rPr>
            </w:pPr>
            <w:r w:rsidRPr="00E0112F">
              <w:rPr>
                <w:rFonts w:ascii="Times New Roman" w:hAnsi="Times New Roman" w:cs="Times New Roman"/>
                <w:spacing w:val="-6"/>
                <w:sz w:val="24"/>
                <w:szCs w:val="24"/>
              </w:rPr>
              <w:t>pastato patalpose esančių elektros ir kitų tinklų bei galinių įrenginių (pvz., santechniniai prietaisai, kištukiniai lizdai, jungikliai, šviestuvai, lemputės ir pan.) keitimą, eksploataciją (priežiūrą), techninį aptarnavimą ir einamąjį remontą;</w:t>
            </w:r>
          </w:p>
        </w:tc>
        <w:tc>
          <w:tcPr>
            <w:tcW w:w="2545" w:type="dxa"/>
          </w:tcPr>
          <w:p w14:paraId="207B5F89" w14:textId="1897BB09" w:rsidR="007D25D1" w:rsidRPr="00E0112F" w:rsidRDefault="007D25D1" w:rsidP="007D25D1">
            <w:pPr>
              <w:pStyle w:val="ListParagraph"/>
              <w:tabs>
                <w:tab w:val="left" w:pos="360"/>
                <w:tab w:val="left" w:pos="709"/>
                <w:tab w:val="left" w:pos="993"/>
                <w:tab w:val="left" w:pos="1134"/>
              </w:tabs>
              <w:ind w:left="851"/>
              <w:jc w:val="center"/>
              <w:rPr>
                <w:rFonts w:ascii="Times New Roman" w:hAnsi="Times New Roman" w:cs="Times New Roman"/>
                <w:spacing w:val="-6"/>
                <w:sz w:val="24"/>
                <w:szCs w:val="24"/>
              </w:rPr>
            </w:pPr>
            <w:r w:rsidRPr="007D25D1">
              <w:rPr>
                <w:rFonts w:ascii="Times New Roman" w:hAnsi="Times New Roman" w:cs="Times New Roman"/>
                <w:color w:val="FF0000"/>
                <w:sz w:val="24"/>
                <w:szCs w:val="24"/>
              </w:rPr>
              <w:t>TAIP/NE</w:t>
            </w:r>
          </w:p>
        </w:tc>
      </w:tr>
      <w:tr w:rsidR="007D25D1" w:rsidRPr="00E0112F" w14:paraId="7A913547" w14:textId="380CC3DE" w:rsidTr="007D71BE">
        <w:tc>
          <w:tcPr>
            <w:tcW w:w="7083" w:type="dxa"/>
          </w:tcPr>
          <w:p w14:paraId="215CA777" w14:textId="77777777" w:rsidR="007D25D1" w:rsidRPr="00E0112F" w:rsidRDefault="007D25D1" w:rsidP="007D25D1">
            <w:pPr>
              <w:pStyle w:val="ListParagraph"/>
              <w:numPr>
                <w:ilvl w:val="1"/>
                <w:numId w:val="3"/>
              </w:numPr>
              <w:tabs>
                <w:tab w:val="left" w:pos="360"/>
                <w:tab w:val="left" w:pos="709"/>
                <w:tab w:val="left" w:pos="993"/>
                <w:tab w:val="left" w:pos="1134"/>
              </w:tabs>
              <w:ind w:left="0" w:firstLine="851"/>
              <w:jc w:val="both"/>
              <w:rPr>
                <w:rFonts w:ascii="Times New Roman" w:hAnsi="Times New Roman" w:cs="Times New Roman"/>
                <w:sz w:val="24"/>
                <w:szCs w:val="24"/>
              </w:rPr>
            </w:pPr>
            <w:r w:rsidRPr="00E0112F">
              <w:rPr>
                <w:rFonts w:ascii="Times New Roman" w:hAnsi="Times New Roman" w:cs="Times New Roman"/>
                <w:sz w:val="24"/>
                <w:szCs w:val="24"/>
              </w:rPr>
              <w:t>lauko inžinerinių tinklų ir įrenginių priežiūrą ir remontą;</w:t>
            </w:r>
          </w:p>
        </w:tc>
        <w:tc>
          <w:tcPr>
            <w:tcW w:w="2545" w:type="dxa"/>
          </w:tcPr>
          <w:p w14:paraId="5CC2DEDC" w14:textId="3D8CCC60" w:rsidR="007D25D1" w:rsidRPr="00E0112F" w:rsidRDefault="007D25D1" w:rsidP="007D25D1">
            <w:pPr>
              <w:pStyle w:val="ListParagraph"/>
              <w:tabs>
                <w:tab w:val="left" w:pos="360"/>
                <w:tab w:val="left" w:pos="709"/>
                <w:tab w:val="left" w:pos="993"/>
                <w:tab w:val="left" w:pos="1134"/>
              </w:tabs>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6DD476C3" w14:textId="3AEC7524" w:rsidTr="007D71BE">
        <w:tc>
          <w:tcPr>
            <w:tcW w:w="7083" w:type="dxa"/>
          </w:tcPr>
          <w:p w14:paraId="2FB5D5B6" w14:textId="77777777" w:rsidR="007D25D1" w:rsidRPr="00E0112F" w:rsidRDefault="007D25D1" w:rsidP="007D25D1">
            <w:pPr>
              <w:pStyle w:val="ListParagraph"/>
              <w:numPr>
                <w:ilvl w:val="1"/>
                <w:numId w:val="3"/>
              </w:numPr>
              <w:tabs>
                <w:tab w:val="left" w:pos="360"/>
                <w:tab w:val="left" w:pos="709"/>
                <w:tab w:val="left" w:pos="993"/>
                <w:tab w:val="left" w:pos="1134"/>
              </w:tabs>
              <w:ind w:left="0" w:firstLine="851"/>
              <w:jc w:val="both"/>
              <w:rPr>
                <w:rFonts w:ascii="Times New Roman" w:hAnsi="Times New Roman" w:cs="Times New Roman"/>
                <w:sz w:val="24"/>
                <w:szCs w:val="24"/>
              </w:rPr>
            </w:pPr>
            <w:r w:rsidRPr="00E0112F">
              <w:rPr>
                <w:rFonts w:ascii="Times New Roman" w:hAnsi="Times New Roman" w:cs="Times New Roman"/>
                <w:sz w:val="24"/>
                <w:szCs w:val="24"/>
              </w:rPr>
              <w:lastRenderedPageBreak/>
              <w:t>lauko apšvietimo priežiūrą ir remontą;</w:t>
            </w:r>
          </w:p>
        </w:tc>
        <w:tc>
          <w:tcPr>
            <w:tcW w:w="2545" w:type="dxa"/>
          </w:tcPr>
          <w:p w14:paraId="1C56AA0A" w14:textId="37858409" w:rsidR="007D25D1" w:rsidRPr="00E0112F" w:rsidRDefault="007D25D1" w:rsidP="007D25D1">
            <w:pPr>
              <w:pStyle w:val="ListParagraph"/>
              <w:tabs>
                <w:tab w:val="left" w:pos="360"/>
                <w:tab w:val="left" w:pos="709"/>
                <w:tab w:val="left" w:pos="993"/>
                <w:tab w:val="left" w:pos="1134"/>
              </w:tabs>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5F456D41" w14:textId="43C611CE" w:rsidTr="007D71BE">
        <w:tc>
          <w:tcPr>
            <w:tcW w:w="7083" w:type="dxa"/>
          </w:tcPr>
          <w:p w14:paraId="0ADD1A45" w14:textId="77777777" w:rsidR="007D25D1" w:rsidRPr="00E0112F" w:rsidRDefault="007D25D1" w:rsidP="007D25D1">
            <w:pPr>
              <w:pStyle w:val="ListParagraph"/>
              <w:numPr>
                <w:ilvl w:val="1"/>
                <w:numId w:val="3"/>
              </w:numPr>
              <w:tabs>
                <w:tab w:val="left" w:pos="360"/>
                <w:tab w:val="left" w:pos="709"/>
                <w:tab w:val="left" w:pos="993"/>
                <w:tab w:val="left" w:pos="1134"/>
              </w:tabs>
              <w:ind w:left="0" w:firstLine="851"/>
              <w:jc w:val="both"/>
              <w:rPr>
                <w:rFonts w:ascii="Times New Roman" w:hAnsi="Times New Roman" w:cs="Times New Roman"/>
                <w:sz w:val="24"/>
                <w:szCs w:val="24"/>
              </w:rPr>
            </w:pPr>
            <w:r w:rsidRPr="00E0112F">
              <w:rPr>
                <w:rFonts w:ascii="Times New Roman" w:hAnsi="Times New Roman" w:cs="Times New Roman"/>
                <w:sz w:val="24"/>
                <w:szCs w:val="24"/>
              </w:rPr>
              <w:t>lietaus nuotekų šalinimą;</w:t>
            </w:r>
          </w:p>
        </w:tc>
        <w:tc>
          <w:tcPr>
            <w:tcW w:w="2545" w:type="dxa"/>
          </w:tcPr>
          <w:p w14:paraId="20A5F350" w14:textId="1017CDAC" w:rsidR="007D25D1" w:rsidRPr="00E0112F" w:rsidRDefault="007D25D1" w:rsidP="007D25D1">
            <w:pPr>
              <w:pStyle w:val="ListParagraph"/>
              <w:tabs>
                <w:tab w:val="left" w:pos="360"/>
                <w:tab w:val="left" w:pos="709"/>
                <w:tab w:val="left" w:pos="993"/>
                <w:tab w:val="left" w:pos="1134"/>
              </w:tabs>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32EE9351" w14:textId="197417FC" w:rsidTr="007D71BE">
        <w:tc>
          <w:tcPr>
            <w:tcW w:w="7083" w:type="dxa"/>
          </w:tcPr>
          <w:p w14:paraId="057D4C8E" w14:textId="77777777" w:rsidR="007D25D1" w:rsidRPr="00E0112F" w:rsidRDefault="007D25D1" w:rsidP="007D25D1">
            <w:pPr>
              <w:pStyle w:val="ListParagraph"/>
              <w:numPr>
                <w:ilvl w:val="1"/>
                <w:numId w:val="3"/>
              </w:numPr>
              <w:tabs>
                <w:tab w:val="left" w:pos="360"/>
                <w:tab w:val="left" w:pos="709"/>
                <w:tab w:val="left" w:pos="993"/>
                <w:tab w:val="left" w:pos="1134"/>
              </w:tabs>
              <w:ind w:left="0" w:firstLine="851"/>
              <w:jc w:val="both"/>
              <w:rPr>
                <w:rFonts w:ascii="Times New Roman" w:hAnsi="Times New Roman" w:cs="Times New Roman"/>
                <w:sz w:val="24"/>
                <w:szCs w:val="24"/>
              </w:rPr>
            </w:pPr>
            <w:r w:rsidRPr="00E0112F">
              <w:rPr>
                <w:rFonts w:ascii="Times New Roman" w:hAnsi="Times New Roman" w:cs="Times New Roman"/>
                <w:sz w:val="24"/>
                <w:szCs w:val="24"/>
              </w:rPr>
              <w:t>einamąjį ir kapitalinį remontą, kurio poreikis atsiranda ne dėl Nuomininko kaltės.</w:t>
            </w:r>
          </w:p>
        </w:tc>
        <w:tc>
          <w:tcPr>
            <w:tcW w:w="2545" w:type="dxa"/>
          </w:tcPr>
          <w:p w14:paraId="15C8E2CF" w14:textId="465309D6" w:rsidR="007D25D1" w:rsidRPr="00E0112F" w:rsidRDefault="007D25D1" w:rsidP="007D25D1">
            <w:pPr>
              <w:pStyle w:val="ListParagraph"/>
              <w:tabs>
                <w:tab w:val="left" w:pos="360"/>
                <w:tab w:val="left" w:pos="709"/>
                <w:tab w:val="left" w:pos="993"/>
                <w:tab w:val="left" w:pos="1134"/>
              </w:tabs>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73DF49E6" w14:textId="56B1E4E2" w:rsidTr="007D71BE">
        <w:tc>
          <w:tcPr>
            <w:tcW w:w="7083" w:type="dxa"/>
          </w:tcPr>
          <w:p w14:paraId="059658F4" w14:textId="77777777" w:rsidR="007D25D1" w:rsidRPr="00E0112F" w:rsidRDefault="007D25D1" w:rsidP="007D25D1">
            <w:pPr>
              <w:pStyle w:val="ListParagraph"/>
              <w:numPr>
                <w:ilvl w:val="0"/>
                <w:numId w:val="3"/>
              </w:numPr>
              <w:tabs>
                <w:tab w:val="left" w:pos="360"/>
                <w:tab w:val="left" w:pos="851"/>
              </w:tabs>
              <w:spacing w:after="0"/>
              <w:ind w:left="0" w:firstLine="851"/>
              <w:jc w:val="both"/>
              <w:rPr>
                <w:rFonts w:ascii="Times New Roman" w:hAnsi="Times New Roman" w:cs="Times New Roman"/>
                <w:sz w:val="24"/>
                <w:szCs w:val="24"/>
              </w:rPr>
            </w:pPr>
            <w:r w:rsidRPr="00E0112F">
              <w:rPr>
                <w:rFonts w:ascii="Times New Roman" w:hAnsi="Times New Roman" w:cs="Times New Roman"/>
                <w:sz w:val="24"/>
                <w:szCs w:val="24"/>
              </w:rPr>
              <w:t>Nuomotojas visą sutarties galiojimo laikotarpį savo lėšomis moka su pastatu susijusios žemės, nekilnojamo turto mokesčius.</w:t>
            </w:r>
          </w:p>
        </w:tc>
        <w:tc>
          <w:tcPr>
            <w:tcW w:w="2545" w:type="dxa"/>
          </w:tcPr>
          <w:p w14:paraId="01A68919" w14:textId="07CD8C04" w:rsidR="007D25D1" w:rsidRPr="00E0112F" w:rsidRDefault="007D25D1" w:rsidP="007D25D1">
            <w:pPr>
              <w:pStyle w:val="ListParagraph"/>
              <w:tabs>
                <w:tab w:val="left" w:pos="360"/>
                <w:tab w:val="left" w:pos="851"/>
              </w:tabs>
              <w:spacing w:after="0"/>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527B0276" w14:textId="6CE63322" w:rsidTr="007D71BE">
        <w:tc>
          <w:tcPr>
            <w:tcW w:w="7083" w:type="dxa"/>
          </w:tcPr>
          <w:p w14:paraId="582304C6" w14:textId="77777777" w:rsidR="007D25D1" w:rsidRPr="00E0112F" w:rsidRDefault="007D25D1" w:rsidP="007D25D1">
            <w:pPr>
              <w:pStyle w:val="ListParagraph"/>
              <w:numPr>
                <w:ilvl w:val="0"/>
                <w:numId w:val="3"/>
              </w:numPr>
              <w:tabs>
                <w:tab w:val="left" w:pos="360"/>
                <w:tab w:val="left" w:pos="851"/>
              </w:tabs>
              <w:spacing w:after="0"/>
              <w:ind w:left="0" w:firstLine="851"/>
              <w:jc w:val="both"/>
              <w:rPr>
                <w:rFonts w:ascii="Times New Roman" w:hAnsi="Times New Roman" w:cs="Times New Roman"/>
                <w:sz w:val="24"/>
                <w:szCs w:val="24"/>
              </w:rPr>
            </w:pPr>
            <w:r w:rsidRPr="00E0112F">
              <w:rPr>
                <w:rFonts w:ascii="Times New Roman" w:hAnsi="Times New Roman" w:cs="Times New Roman"/>
                <w:sz w:val="24"/>
                <w:szCs w:val="24"/>
              </w:rPr>
              <w:t>Nuomos laikotarpiu Nuomotojas savo lėšomis turi užtikrinti Nuomotojo pastate (įskaitant Nuomininkui perduotas nuomoti Patalpas) ir pastato (Patalpų) teritorijoje Nuomotojo sumontuotos įrangos ir sistemų priežiūrą, gedimų šalinimą ir aptarnavimą. Gedimai turi būti pašalinti ne ilgiau kaip per 5 darbo dienas nuo raštiško (el. paštu) Nuomininko informacijos pateikimo apie fiksuotą gedimą, o avarijos atvejais – nedelsiant (pastebėjus, gavus informaciją iš Nuomininko žodžiu, raštu, telefonu ar kita forma). Įrangos ir sistemų priežiūra ir aptarnavimas turi būti vykdomas vadovaujantis teisės aktų reikalavimais ir gamintojo rekomendacijomis. Sugedusi įranga turi būti keičiama į tokių pat arba geresnių parametrų įrangą.</w:t>
            </w:r>
          </w:p>
        </w:tc>
        <w:tc>
          <w:tcPr>
            <w:tcW w:w="2545" w:type="dxa"/>
          </w:tcPr>
          <w:p w14:paraId="5644A240" w14:textId="01D774C4" w:rsidR="007D25D1" w:rsidRPr="00E0112F" w:rsidRDefault="007D25D1" w:rsidP="007D25D1">
            <w:pPr>
              <w:pStyle w:val="ListParagraph"/>
              <w:tabs>
                <w:tab w:val="left" w:pos="360"/>
                <w:tab w:val="left" w:pos="851"/>
              </w:tabs>
              <w:spacing w:after="0"/>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0DAC14DF" w14:textId="22116338" w:rsidTr="007D71BE">
        <w:tc>
          <w:tcPr>
            <w:tcW w:w="7083" w:type="dxa"/>
          </w:tcPr>
          <w:p w14:paraId="541A3D3C" w14:textId="77777777" w:rsidR="007D25D1" w:rsidRPr="00E0112F" w:rsidRDefault="007D25D1" w:rsidP="007D25D1">
            <w:pPr>
              <w:pStyle w:val="ListParagraph"/>
              <w:numPr>
                <w:ilvl w:val="0"/>
                <w:numId w:val="3"/>
              </w:numPr>
              <w:tabs>
                <w:tab w:val="left" w:pos="360"/>
                <w:tab w:val="left" w:pos="851"/>
              </w:tabs>
              <w:spacing w:after="0"/>
              <w:ind w:left="0" w:firstLine="851"/>
              <w:jc w:val="both"/>
              <w:rPr>
                <w:rFonts w:ascii="Times New Roman" w:hAnsi="Times New Roman" w:cs="Times New Roman"/>
                <w:sz w:val="24"/>
                <w:szCs w:val="24"/>
              </w:rPr>
            </w:pPr>
            <w:r w:rsidRPr="00E0112F">
              <w:rPr>
                <w:rFonts w:ascii="Times New Roman" w:hAnsi="Times New Roman" w:cs="Times New Roman"/>
                <w:sz w:val="24"/>
                <w:szCs w:val="24"/>
              </w:rPr>
              <w:t>Nuomojamo objekto priežiūros paslaugos teikiamos Nuomotojo priemonėmis (medžiagomis, preparatais, detalėmis, atsarginėmis dalimis ir t. t.), įranga, technika, įrankiais ir transportu. Paslaugai atlikti naudojamos priemonės, turinčios cheminių medžiagų, pačios cheminės medžiagos bei preparatai turi turėti saugos duomenų lapus.</w:t>
            </w:r>
          </w:p>
        </w:tc>
        <w:tc>
          <w:tcPr>
            <w:tcW w:w="2545" w:type="dxa"/>
          </w:tcPr>
          <w:p w14:paraId="10181963" w14:textId="49D32CF1" w:rsidR="007D25D1" w:rsidRPr="00E0112F" w:rsidRDefault="007D25D1" w:rsidP="007D25D1">
            <w:pPr>
              <w:pStyle w:val="ListParagraph"/>
              <w:tabs>
                <w:tab w:val="left" w:pos="360"/>
                <w:tab w:val="left" w:pos="851"/>
              </w:tabs>
              <w:spacing w:after="0"/>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053A1256" w14:textId="0792ADBB" w:rsidTr="007D71BE">
        <w:tc>
          <w:tcPr>
            <w:tcW w:w="7083" w:type="dxa"/>
          </w:tcPr>
          <w:p w14:paraId="1DA95BF9" w14:textId="77777777" w:rsidR="007D25D1" w:rsidRPr="00E0112F" w:rsidRDefault="007D25D1" w:rsidP="007D25D1">
            <w:pPr>
              <w:pStyle w:val="ListParagraph"/>
              <w:numPr>
                <w:ilvl w:val="0"/>
                <w:numId w:val="3"/>
              </w:numPr>
              <w:tabs>
                <w:tab w:val="left" w:pos="360"/>
                <w:tab w:val="left" w:pos="851"/>
              </w:tabs>
              <w:spacing w:after="0"/>
              <w:ind w:left="0" w:firstLine="851"/>
              <w:jc w:val="both"/>
              <w:rPr>
                <w:rFonts w:ascii="Times New Roman" w:hAnsi="Times New Roman" w:cs="Times New Roman"/>
                <w:sz w:val="24"/>
                <w:szCs w:val="24"/>
              </w:rPr>
            </w:pPr>
            <w:r w:rsidRPr="00E0112F">
              <w:rPr>
                <w:rFonts w:ascii="Times New Roman" w:hAnsi="Times New Roman" w:cs="Times New Roman"/>
                <w:sz w:val="24"/>
                <w:szCs w:val="24"/>
              </w:rPr>
              <w:t>Visi nuomojamose patalpose atliekami infrastruktūros priežiūros ar įrangos bei įrengimų remonto darbai turi būti iš anksto derinami su Nuomininku ir vykdomi Nuomininko atstovo akivaizdoje.</w:t>
            </w:r>
          </w:p>
        </w:tc>
        <w:tc>
          <w:tcPr>
            <w:tcW w:w="2545" w:type="dxa"/>
          </w:tcPr>
          <w:p w14:paraId="211F8C58" w14:textId="3AD843FC" w:rsidR="007D25D1" w:rsidRPr="00E0112F" w:rsidRDefault="007D25D1" w:rsidP="007D25D1">
            <w:pPr>
              <w:pStyle w:val="ListParagraph"/>
              <w:tabs>
                <w:tab w:val="left" w:pos="360"/>
                <w:tab w:val="left" w:pos="851"/>
              </w:tabs>
              <w:spacing w:after="0"/>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29858E67" w14:textId="5257C24A" w:rsidTr="007D71BE">
        <w:tc>
          <w:tcPr>
            <w:tcW w:w="7083" w:type="dxa"/>
          </w:tcPr>
          <w:p w14:paraId="1FDE2D88" w14:textId="77777777" w:rsidR="007D25D1" w:rsidRPr="00E0112F" w:rsidRDefault="007D25D1" w:rsidP="007D25D1">
            <w:pPr>
              <w:pStyle w:val="ListParagraph"/>
              <w:numPr>
                <w:ilvl w:val="0"/>
                <w:numId w:val="3"/>
              </w:numPr>
              <w:tabs>
                <w:tab w:val="left" w:pos="360"/>
                <w:tab w:val="left" w:pos="851"/>
              </w:tabs>
              <w:spacing w:after="0"/>
              <w:ind w:left="0" w:firstLine="851"/>
              <w:jc w:val="both"/>
              <w:rPr>
                <w:rFonts w:ascii="Times New Roman" w:hAnsi="Times New Roman" w:cs="Times New Roman"/>
                <w:sz w:val="24"/>
                <w:szCs w:val="24"/>
              </w:rPr>
            </w:pPr>
            <w:r w:rsidRPr="00E0112F">
              <w:rPr>
                <w:rFonts w:ascii="Times New Roman" w:hAnsi="Times New Roman" w:cs="Times New Roman"/>
                <w:sz w:val="24"/>
                <w:szCs w:val="24"/>
              </w:rPr>
              <w:t>Nuomininkas su Nuomotoju atsiskaito už elektros, šildymo, karšto ir šalto vandens naudojimą ir nuotekas pagal įrengtų apskaitos prietaisų rodmenis (elektros, šildymo, vandens tiekimo apskaitos prietaisai turi būti įrengti nepriklausomi nuo kitų nuomininkų (jei tokių yra)). Nuomotojas turi pateikti sunaudotą kiekį ir kainą pagrindžiančius dokumentus. Šis atsiskaitymas už elektrą, šildymą, vandenį ir nuotekas nėra priskiriamas Patalpų nuomos kainai.</w:t>
            </w:r>
          </w:p>
        </w:tc>
        <w:tc>
          <w:tcPr>
            <w:tcW w:w="2545" w:type="dxa"/>
          </w:tcPr>
          <w:p w14:paraId="0BC5852D" w14:textId="67B396D5" w:rsidR="007D25D1" w:rsidRPr="00E0112F" w:rsidRDefault="007D25D1" w:rsidP="007D25D1">
            <w:pPr>
              <w:pStyle w:val="ListParagraph"/>
              <w:tabs>
                <w:tab w:val="left" w:pos="360"/>
                <w:tab w:val="left" w:pos="851"/>
              </w:tabs>
              <w:spacing w:after="0"/>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r w:rsidR="007D25D1" w:rsidRPr="00E0112F" w14:paraId="4AB531DE" w14:textId="3392BF3A" w:rsidTr="007D71BE">
        <w:tc>
          <w:tcPr>
            <w:tcW w:w="7083" w:type="dxa"/>
          </w:tcPr>
          <w:p w14:paraId="03B4D0A6" w14:textId="77777777" w:rsidR="007D25D1" w:rsidRPr="00E0112F" w:rsidRDefault="007D25D1" w:rsidP="007D25D1">
            <w:pPr>
              <w:pStyle w:val="ListParagraph"/>
              <w:numPr>
                <w:ilvl w:val="0"/>
                <w:numId w:val="3"/>
              </w:numPr>
              <w:tabs>
                <w:tab w:val="left" w:pos="360"/>
                <w:tab w:val="left" w:pos="851"/>
              </w:tabs>
              <w:spacing w:after="0"/>
              <w:ind w:left="0" w:firstLine="851"/>
              <w:jc w:val="both"/>
              <w:rPr>
                <w:rFonts w:ascii="Times New Roman" w:hAnsi="Times New Roman" w:cs="Times New Roman"/>
                <w:sz w:val="24"/>
                <w:szCs w:val="24"/>
              </w:rPr>
            </w:pPr>
            <w:r w:rsidRPr="00E0112F">
              <w:rPr>
                <w:rFonts w:ascii="Times New Roman" w:hAnsi="Times New Roman" w:cs="Times New Roman"/>
                <w:sz w:val="24"/>
                <w:szCs w:val="24"/>
              </w:rPr>
              <w:t>Nuomotojas turi pateikti atskiras sąskaitas faktūras už Objekto nuomą ir už sunaudotą elektrą, šildymą, vandenį ir nuotekas kiekvieną mėnesį už praeitą mėnesį.</w:t>
            </w:r>
          </w:p>
        </w:tc>
        <w:tc>
          <w:tcPr>
            <w:tcW w:w="2545" w:type="dxa"/>
          </w:tcPr>
          <w:p w14:paraId="1FBEF089" w14:textId="71A08C1F" w:rsidR="007D25D1" w:rsidRPr="00E0112F" w:rsidRDefault="007D25D1" w:rsidP="007D25D1">
            <w:pPr>
              <w:pStyle w:val="ListParagraph"/>
              <w:tabs>
                <w:tab w:val="left" w:pos="360"/>
                <w:tab w:val="left" w:pos="851"/>
              </w:tabs>
              <w:spacing w:after="0"/>
              <w:ind w:left="851"/>
              <w:jc w:val="center"/>
              <w:rPr>
                <w:rFonts w:ascii="Times New Roman" w:hAnsi="Times New Roman" w:cs="Times New Roman"/>
                <w:sz w:val="24"/>
                <w:szCs w:val="24"/>
              </w:rPr>
            </w:pPr>
            <w:r w:rsidRPr="007D25D1">
              <w:rPr>
                <w:rFonts w:ascii="Times New Roman" w:hAnsi="Times New Roman" w:cs="Times New Roman"/>
                <w:color w:val="FF0000"/>
                <w:sz w:val="24"/>
                <w:szCs w:val="24"/>
              </w:rPr>
              <w:t>TAIP/NE</w:t>
            </w:r>
          </w:p>
        </w:tc>
      </w:tr>
    </w:tbl>
    <w:p w14:paraId="773FB0C0" w14:textId="77777777" w:rsidR="0059222B" w:rsidRDefault="0059222B" w:rsidP="0059222B">
      <w:pPr>
        <w:tabs>
          <w:tab w:val="left" w:pos="0"/>
          <w:tab w:val="left" w:pos="360"/>
          <w:tab w:val="left" w:pos="709"/>
          <w:tab w:val="left" w:pos="851"/>
        </w:tabs>
        <w:jc w:val="both"/>
        <w:rPr>
          <w:rFonts w:ascii="Times New Roman" w:hAnsi="Times New Roman" w:cs="Times New Roman"/>
          <w:sz w:val="24"/>
          <w:szCs w:val="24"/>
        </w:rPr>
      </w:pPr>
    </w:p>
    <w:p w14:paraId="3CE4D3E0" w14:textId="77777777" w:rsidR="007305F4" w:rsidRPr="00887771" w:rsidRDefault="007305F4" w:rsidP="00B130BA">
      <w:pPr>
        <w:spacing w:after="0" w:line="240" w:lineRule="auto"/>
        <w:jc w:val="center"/>
        <w:rPr>
          <w:rFonts w:ascii="Times New Roman" w:hAnsi="Times New Roman" w:cs="Times New Roman"/>
        </w:rPr>
      </w:pPr>
      <w:r w:rsidRPr="00887771">
        <w:rPr>
          <w:rFonts w:ascii="Times New Roman" w:hAnsi="Times New Roman" w:cs="Times New Roman"/>
          <w:sz w:val="24"/>
          <w:szCs w:val="24"/>
        </w:rPr>
        <w:t>______________________________</w:t>
      </w:r>
    </w:p>
    <w:sectPr w:rsidR="007305F4" w:rsidRPr="00887771" w:rsidSect="00A9730E">
      <w:footerReference w:type="default" r:id="rId8"/>
      <w:pgSz w:w="11906" w:h="16838"/>
      <w:pgMar w:top="1276"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F8CC67" w14:textId="77777777" w:rsidR="00485FFB" w:rsidRDefault="00485FFB">
      <w:pPr>
        <w:spacing w:after="0" w:line="240" w:lineRule="auto"/>
      </w:pPr>
      <w:r>
        <w:separator/>
      </w:r>
    </w:p>
  </w:endnote>
  <w:endnote w:type="continuationSeparator" w:id="0">
    <w:p w14:paraId="3F68D5C9" w14:textId="77777777" w:rsidR="00485FFB" w:rsidRDefault="00485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8570320"/>
      <w:docPartObj>
        <w:docPartGallery w:val="Page Numbers (Bottom of Page)"/>
        <w:docPartUnique/>
      </w:docPartObj>
    </w:sdtPr>
    <w:sdtEndPr/>
    <w:sdtContent>
      <w:p w14:paraId="701730C5" w14:textId="1F8946CA" w:rsidR="00492C5F" w:rsidRDefault="00492C5F">
        <w:pPr>
          <w:pStyle w:val="Footer"/>
          <w:jc w:val="right"/>
        </w:pPr>
        <w:r>
          <w:fldChar w:fldCharType="begin"/>
        </w:r>
        <w:r>
          <w:instrText>PAGE   \* MERGEFORMAT</w:instrText>
        </w:r>
        <w:r>
          <w:fldChar w:fldCharType="separate"/>
        </w:r>
        <w:r w:rsidR="002912E0">
          <w:rPr>
            <w:noProof/>
          </w:rPr>
          <w:t>4</w:t>
        </w:r>
        <w:r>
          <w:fldChar w:fldCharType="end"/>
        </w:r>
      </w:p>
    </w:sdtContent>
  </w:sdt>
  <w:p w14:paraId="44B6D759" w14:textId="77777777" w:rsidR="00492C5F" w:rsidRDefault="00492C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7BAAE3" w14:textId="77777777" w:rsidR="00485FFB" w:rsidRDefault="00485FFB">
      <w:pPr>
        <w:spacing w:after="0" w:line="240" w:lineRule="auto"/>
      </w:pPr>
      <w:r>
        <w:separator/>
      </w:r>
    </w:p>
  </w:footnote>
  <w:footnote w:type="continuationSeparator" w:id="0">
    <w:p w14:paraId="21118F72" w14:textId="77777777" w:rsidR="00485FFB" w:rsidRDefault="00485F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280B"/>
    <w:multiLevelType w:val="hybridMultilevel"/>
    <w:tmpl w:val="D60C15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41C46DC"/>
    <w:multiLevelType w:val="multilevel"/>
    <w:tmpl w:val="A148B3B0"/>
    <w:lvl w:ilvl="0">
      <w:start w:val="19"/>
      <w:numFmt w:val="decimal"/>
      <w:lvlText w:val="%1."/>
      <w:lvlJc w:val="left"/>
      <w:pPr>
        <w:ind w:left="786"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 w15:restartNumberingAfterBreak="0">
    <w:nsid w:val="0E5915F3"/>
    <w:multiLevelType w:val="hybridMultilevel"/>
    <w:tmpl w:val="7FCE62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09E2305"/>
    <w:multiLevelType w:val="hybridMultilevel"/>
    <w:tmpl w:val="0B7AB3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7ED0361"/>
    <w:multiLevelType w:val="hybridMultilevel"/>
    <w:tmpl w:val="A684A2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2722150"/>
    <w:multiLevelType w:val="hybridMultilevel"/>
    <w:tmpl w:val="5C98C04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4533F38"/>
    <w:multiLevelType w:val="hybridMultilevel"/>
    <w:tmpl w:val="306C26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8B60A50"/>
    <w:multiLevelType w:val="hybridMultilevel"/>
    <w:tmpl w:val="4594936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AA1221E"/>
    <w:multiLevelType w:val="hybridMultilevel"/>
    <w:tmpl w:val="AAE212D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D000933"/>
    <w:multiLevelType w:val="hybridMultilevel"/>
    <w:tmpl w:val="1E04E584"/>
    <w:lvl w:ilvl="0" w:tplc="1C9874E0">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33007F6"/>
    <w:multiLevelType w:val="hybridMultilevel"/>
    <w:tmpl w:val="E5C089C4"/>
    <w:lvl w:ilvl="0" w:tplc="9DE28CD8">
      <w:start w:val="1"/>
      <w:numFmt w:val="decimal"/>
      <w:lvlText w:val="%1)"/>
      <w:lvlJc w:val="left"/>
      <w:pPr>
        <w:ind w:left="720" w:hanging="360"/>
      </w:pPr>
      <w:rPr>
        <w:rFonts w:ascii="Times New Roman" w:eastAsiaTheme="minorHAnsi" w:hAnsi="Times New Roman"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7980CFD"/>
    <w:multiLevelType w:val="multilevel"/>
    <w:tmpl w:val="09E86E2A"/>
    <w:lvl w:ilvl="0">
      <w:start w:val="1"/>
      <w:numFmt w:val="decimal"/>
      <w:lvlText w:val="%1."/>
      <w:lvlJc w:val="left"/>
      <w:pPr>
        <w:ind w:left="1440" w:hanging="360"/>
      </w:pPr>
      <w:rPr>
        <w:rFonts w:hint="default"/>
      </w:rPr>
    </w:lvl>
    <w:lvl w:ilvl="1">
      <w:start w:val="1"/>
      <w:numFmt w:val="decimal"/>
      <w:isLgl/>
      <w:lvlText w:val="%1.%2."/>
      <w:lvlJc w:val="left"/>
      <w:pPr>
        <w:ind w:left="1210"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15:restartNumberingAfterBreak="0">
    <w:nsid w:val="3E4B1632"/>
    <w:multiLevelType w:val="multilevel"/>
    <w:tmpl w:val="09E86E2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40D150A4"/>
    <w:multiLevelType w:val="hybridMultilevel"/>
    <w:tmpl w:val="E79033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2F571C7"/>
    <w:multiLevelType w:val="hybridMultilevel"/>
    <w:tmpl w:val="704A24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B5523AF"/>
    <w:multiLevelType w:val="hybridMultilevel"/>
    <w:tmpl w:val="678A81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DC10290"/>
    <w:multiLevelType w:val="multilevel"/>
    <w:tmpl w:val="C4046D4E"/>
    <w:lvl w:ilvl="0">
      <w:start w:val="47"/>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7" w15:restartNumberingAfterBreak="0">
    <w:nsid w:val="5FB15C02"/>
    <w:multiLevelType w:val="multilevel"/>
    <w:tmpl w:val="05BC5128"/>
    <w:lvl w:ilvl="0">
      <w:start w:val="5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1067DC7"/>
    <w:multiLevelType w:val="hybridMultilevel"/>
    <w:tmpl w:val="AA8A201C"/>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500728F"/>
    <w:multiLevelType w:val="multilevel"/>
    <w:tmpl w:val="09E86E2A"/>
    <w:lvl w:ilvl="0">
      <w:start w:val="1"/>
      <w:numFmt w:val="decimal"/>
      <w:lvlText w:val="%1."/>
      <w:lvlJc w:val="left"/>
      <w:pPr>
        <w:ind w:left="144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0" w15:restartNumberingAfterBreak="0">
    <w:nsid w:val="68E73259"/>
    <w:multiLevelType w:val="hybridMultilevel"/>
    <w:tmpl w:val="513830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ABF7CF0"/>
    <w:multiLevelType w:val="hybridMultilevel"/>
    <w:tmpl w:val="CE46EF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A056B6F"/>
    <w:multiLevelType w:val="hybridMultilevel"/>
    <w:tmpl w:val="C0945EF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AC112DF"/>
    <w:multiLevelType w:val="hybridMultilevel"/>
    <w:tmpl w:val="E4DC6AB4"/>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num w:numId="1">
    <w:abstractNumId w:val="18"/>
  </w:num>
  <w:num w:numId="2">
    <w:abstractNumId w:val="10"/>
  </w:num>
  <w:num w:numId="3">
    <w:abstractNumId w:val="19"/>
  </w:num>
  <w:num w:numId="4">
    <w:abstractNumId w:val="0"/>
  </w:num>
  <w:num w:numId="5">
    <w:abstractNumId w:val="4"/>
  </w:num>
  <w:num w:numId="6">
    <w:abstractNumId w:val="2"/>
  </w:num>
  <w:num w:numId="7">
    <w:abstractNumId w:val="23"/>
  </w:num>
  <w:num w:numId="8">
    <w:abstractNumId w:val="3"/>
  </w:num>
  <w:num w:numId="9">
    <w:abstractNumId w:val="13"/>
  </w:num>
  <w:num w:numId="10">
    <w:abstractNumId w:val="20"/>
  </w:num>
  <w:num w:numId="11">
    <w:abstractNumId w:val="15"/>
  </w:num>
  <w:num w:numId="12">
    <w:abstractNumId w:val="21"/>
  </w:num>
  <w:num w:numId="13">
    <w:abstractNumId w:val="6"/>
  </w:num>
  <w:num w:numId="14">
    <w:abstractNumId w:val="8"/>
  </w:num>
  <w:num w:numId="15">
    <w:abstractNumId w:val="7"/>
  </w:num>
  <w:num w:numId="16">
    <w:abstractNumId w:val="5"/>
  </w:num>
  <w:num w:numId="17">
    <w:abstractNumId w:val="22"/>
  </w:num>
  <w:num w:numId="18">
    <w:abstractNumId w:val="12"/>
  </w:num>
  <w:num w:numId="19">
    <w:abstractNumId w:val="16"/>
  </w:num>
  <w:num w:numId="20">
    <w:abstractNumId w:val="17"/>
  </w:num>
  <w:num w:numId="21">
    <w:abstractNumId w:val="14"/>
  </w:num>
  <w:num w:numId="22">
    <w:abstractNumId w:val="9"/>
  </w:num>
  <w:num w:numId="23">
    <w:abstractNumId w:val="1"/>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17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30E"/>
    <w:rsid w:val="000021F9"/>
    <w:rsid w:val="0000479F"/>
    <w:rsid w:val="0001152F"/>
    <w:rsid w:val="00013989"/>
    <w:rsid w:val="00017BCB"/>
    <w:rsid w:val="00021753"/>
    <w:rsid w:val="0002460D"/>
    <w:rsid w:val="00024EBA"/>
    <w:rsid w:val="00026E55"/>
    <w:rsid w:val="000303AB"/>
    <w:rsid w:val="00031DA2"/>
    <w:rsid w:val="00032488"/>
    <w:rsid w:val="00034B21"/>
    <w:rsid w:val="00036AD6"/>
    <w:rsid w:val="0004241F"/>
    <w:rsid w:val="00043121"/>
    <w:rsid w:val="00046FEE"/>
    <w:rsid w:val="000512F1"/>
    <w:rsid w:val="00053799"/>
    <w:rsid w:val="00054DF6"/>
    <w:rsid w:val="00054E8E"/>
    <w:rsid w:val="0005623A"/>
    <w:rsid w:val="000578CA"/>
    <w:rsid w:val="000624DA"/>
    <w:rsid w:val="00064C53"/>
    <w:rsid w:val="00066EEB"/>
    <w:rsid w:val="000735A4"/>
    <w:rsid w:val="0007496A"/>
    <w:rsid w:val="00077E8F"/>
    <w:rsid w:val="00080C67"/>
    <w:rsid w:val="00083068"/>
    <w:rsid w:val="00086D19"/>
    <w:rsid w:val="00087DB2"/>
    <w:rsid w:val="000925A1"/>
    <w:rsid w:val="00094AD1"/>
    <w:rsid w:val="000A5BB4"/>
    <w:rsid w:val="000B0E10"/>
    <w:rsid w:val="000B7236"/>
    <w:rsid w:val="000C5D57"/>
    <w:rsid w:val="000C7ACF"/>
    <w:rsid w:val="000C7C3A"/>
    <w:rsid w:val="000D1C14"/>
    <w:rsid w:val="000D384E"/>
    <w:rsid w:val="000D45E5"/>
    <w:rsid w:val="000E13DA"/>
    <w:rsid w:val="000E5B9F"/>
    <w:rsid w:val="000F176C"/>
    <w:rsid w:val="000F3425"/>
    <w:rsid w:val="00101E90"/>
    <w:rsid w:val="00103BDA"/>
    <w:rsid w:val="00111512"/>
    <w:rsid w:val="00114EF2"/>
    <w:rsid w:val="00114F85"/>
    <w:rsid w:val="00115935"/>
    <w:rsid w:val="001167E0"/>
    <w:rsid w:val="00117973"/>
    <w:rsid w:val="001232F5"/>
    <w:rsid w:val="0012352A"/>
    <w:rsid w:val="00126B3D"/>
    <w:rsid w:val="00130757"/>
    <w:rsid w:val="00130E9D"/>
    <w:rsid w:val="00140140"/>
    <w:rsid w:val="001409FB"/>
    <w:rsid w:val="001433F2"/>
    <w:rsid w:val="00150D7B"/>
    <w:rsid w:val="00160007"/>
    <w:rsid w:val="001611A4"/>
    <w:rsid w:val="001633C6"/>
    <w:rsid w:val="00164352"/>
    <w:rsid w:val="00164509"/>
    <w:rsid w:val="00171FFF"/>
    <w:rsid w:val="0017642A"/>
    <w:rsid w:val="00177236"/>
    <w:rsid w:val="0018289F"/>
    <w:rsid w:val="00183129"/>
    <w:rsid w:val="00184842"/>
    <w:rsid w:val="001912CA"/>
    <w:rsid w:val="00193C1C"/>
    <w:rsid w:val="00193CC4"/>
    <w:rsid w:val="00197000"/>
    <w:rsid w:val="001A3DB4"/>
    <w:rsid w:val="001A56FC"/>
    <w:rsid w:val="001A6356"/>
    <w:rsid w:val="001A6F74"/>
    <w:rsid w:val="001B02CA"/>
    <w:rsid w:val="001B3151"/>
    <w:rsid w:val="001B456A"/>
    <w:rsid w:val="001B6056"/>
    <w:rsid w:val="001C009E"/>
    <w:rsid w:val="001C1742"/>
    <w:rsid w:val="001C22D9"/>
    <w:rsid w:val="001C55FD"/>
    <w:rsid w:val="001D15EB"/>
    <w:rsid w:val="001D54B9"/>
    <w:rsid w:val="001D6434"/>
    <w:rsid w:val="001D7D73"/>
    <w:rsid w:val="001E4483"/>
    <w:rsid w:val="001E4F9E"/>
    <w:rsid w:val="001F012E"/>
    <w:rsid w:val="001F052B"/>
    <w:rsid w:val="001F462D"/>
    <w:rsid w:val="001F7501"/>
    <w:rsid w:val="00201073"/>
    <w:rsid w:val="00203B15"/>
    <w:rsid w:val="00203F76"/>
    <w:rsid w:val="00205B37"/>
    <w:rsid w:val="00205F2C"/>
    <w:rsid w:val="002075F9"/>
    <w:rsid w:val="002113F1"/>
    <w:rsid w:val="002162B9"/>
    <w:rsid w:val="00217F52"/>
    <w:rsid w:val="00223BAC"/>
    <w:rsid w:val="00223CDD"/>
    <w:rsid w:val="002274C3"/>
    <w:rsid w:val="0023332C"/>
    <w:rsid w:val="0023361F"/>
    <w:rsid w:val="00234774"/>
    <w:rsid w:val="00241A88"/>
    <w:rsid w:val="00242C7E"/>
    <w:rsid w:val="00243DDD"/>
    <w:rsid w:val="00245959"/>
    <w:rsid w:val="002503D6"/>
    <w:rsid w:val="00252448"/>
    <w:rsid w:val="002558C7"/>
    <w:rsid w:val="00256504"/>
    <w:rsid w:val="00263B20"/>
    <w:rsid w:val="002659AD"/>
    <w:rsid w:val="0026692D"/>
    <w:rsid w:val="002715B7"/>
    <w:rsid w:val="00285E38"/>
    <w:rsid w:val="00287E3E"/>
    <w:rsid w:val="0029028B"/>
    <w:rsid w:val="00290731"/>
    <w:rsid w:val="002912E0"/>
    <w:rsid w:val="002939E0"/>
    <w:rsid w:val="002953E3"/>
    <w:rsid w:val="00296D02"/>
    <w:rsid w:val="002A1264"/>
    <w:rsid w:val="002A5625"/>
    <w:rsid w:val="002C287A"/>
    <w:rsid w:val="002D0B65"/>
    <w:rsid w:val="002D2455"/>
    <w:rsid w:val="002E150B"/>
    <w:rsid w:val="002E26FA"/>
    <w:rsid w:val="002E4A74"/>
    <w:rsid w:val="002E51EC"/>
    <w:rsid w:val="002F1B34"/>
    <w:rsid w:val="002F2C35"/>
    <w:rsid w:val="002F406E"/>
    <w:rsid w:val="002F43F3"/>
    <w:rsid w:val="002F5147"/>
    <w:rsid w:val="00301CF8"/>
    <w:rsid w:val="00302B12"/>
    <w:rsid w:val="00303DFE"/>
    <w:rsid w:val="003072C1"/>
    <w:rsid w:val="00310E23"/>
    <w:rsid w:val="00312623"/>
    <w:rsid w:val="003128B6"/>
    <w:rsid w:val="00313889"/>
    <w:rsid w:val="003163AE"/>
    <w:rsid w:val="00316A05"/>
    <w:rsid w:val="003207C9"/>
    <w:rsid w:val="00326EA6"/>
    <w:rsid w:val="0033218F"/>
    <w:rsid w:val="0033553E"/>
    <w:rsid w:val="00335F6D"/>
    <w:rsid w:val="00336891"/>
    <w:rsid w:val="00340FC7"/>
    <w:rsid w:val="003411A4"/>
    <w:rsid w:val="00342015"/>
    <w:rsid w:val="0035084D"/>
    <w:rsid w:val="003602EE"/>
    <w:rsid w:val="00361E2C"/>
    <w:rsid w:val="00362E33"/>
    <w:rsid w:val="00365688"/>
    <w:rsid w:val="003714CF"/>
    <w:rsid w:val="0037241E"/>
    <w:rsid w:val="00375E48"/>
    <w:rsid w:val="003766AE"/>
    <w:rsid w:val="00384D64"/>
    <w:rsid w:val="00385E4E"/>
    <w:rsid w:val="0039161B"/>
    <w:rsid w:val="0039563F"/>
    <w:rsid w:val="003A142F"/>
    <w:rsid w:val="003A1A1F"/>
    <w:rsid w:val="003A3721"/>
    <w:rsid w:val="003A3822"/>
    <w:rsid w:val="003A39B4"/>
    <w:rsid w:val="003A40CB"/>
    <w:rsid w:val="003A64E7"/>
    <w:rsid w:val="003B12AC"/>
    <w:rsid w:val="003B18DF"/>
    <w:rsid w:val="003B468D"/>
    <w:rsid w:val="003B495D"/>
    <w:rsid w:val="003B6EC7"/>
    <w:rsid w:val="003B7909"/>
    <w:rsid w:val="003D0ACE"/>
    <w:rsid w:val="003D27DB"/>
    <w:rsid w:val="003D330A"/>
    <w:rsid w:val="003D4C82"/>
    <w:rsid w:val="003D6912"/>
    <w:rsid w:val="003D76E7"/>
    <w:rsid w:val="003D7C15"/>
    <w:rsid w:val="003E3293"/>
    <w:rsid w:val="003E6DBA"/>
    <w:rsid w:val="003F0B5C"/>
    <w:rsid w:val="003F40A8"/>
    <w:rsid w:val="00406085"/>
    <w:rsid w:val="00406B03"/>
    <w:rsid w:val="00406FCE"/>
    <w:rsid w:val="00411591"/>
    <w:rsid w:val="00411873"/>
    <w:rsid w:val="00416108"/>
    <w:rsid w:val="004257F1"/>
    <w:rsid w:val="004306B6"/>
    <w:rsid w:val="00431B63"/>
    <w:rsid w:val="004370A9"/>
    <w:rsid w:val="00437C8C"/>
    <w:rsid w:val="00443DEE"/>
    <w:rsid w:val="00445E5B"/>
    <w:rsid w:val="00453C54"/>
    <w:rsid w:val="00456F73"/>
    <w:rsid w:val="00460693"/>
    <w:rsid w:val="00463A33"/>
    <w:rsid w:val="00467319"/>
    <w:rsid w:val="004673C1"/>
    <w:rsid w:val="00467648"/>
    <w:rsid w:val="004700B1"/>
    <w:rsid w:val="00477D77"/>
    <w:rsid w:val="0048084E"/>
    <w:rsid w:val="00482664"/>
    <w:rsid w:val="00485FFB"/>
    <w:rsid w:val="00486837"/>
    <w:rsid w:val="004909DF"/>
    <w:rsid w:val="00490B02"/>
    <w:rsid w:val="00490EA7"/>
    <w:rsid w:val="00492C5F"/>
    <w:rsid w:val="004A0568"/>
    <w:rsid w:val="004A72DF"/>
    <w:rsid w:val="004B2A5E"/>
    <w:rsid w:val="004B6088"/>
    <w:rsid w:val="004B6B2C"/>
    <w:rsid w:val="004C05EB"/>
    <w:rsid w:val="004C0852"/>
    <w:rsid w:val="004C1588"/>
    <w:rsid w:val="004C1B2D"/>
    <w:rsid w:val="004C2586"/>
    <w:rsid w:val="004C434E"/>
    <w:rsid w:val="004C4466"/>
    <w:rsid w:val="004C5424"/>
    <w:rsid w:val="004C7982"/>
    <w:rsid w:val="004D1774"/>
    <w:rsid w:val="004D26AD"/>
    <w:rsid w:val="004F121F"/>
    <w:rsid w:val="005004B6"/>
    <w:rsid w:val="00507274"/>
    <w:rsid w:val="0052358E"/>
    <w:rsid w:val="005274F1"/>
    <w:rsid w:val="0052769A"/>
    <w:rsid w:val="005330B4"/>
    <w:rsid w:val="0054061D"/>
    <w:rsid w:val="00543BE7"/>
    <w:rsid w:val="00545756"/>
    <w:rsid w:val="005525AA"/>
    <w:rsid w:val="005578D5"/>
    <w:rsid w:val="00560D2D"/>
    <w:rsid w:val="005628BE"/>
    <w:rsid w:val="00562DA4"/>
    <w:rsid w:val="00567C70"/>
    <w:rsid w:val="00570721"/>
    <w:rsid w:val="00573BAF"/>
    <w:rsid w:val="0057663F"/>
    <w:rsid w:val="00576E3E"/>
    <w:rsid w:val="00584648"/>
    <w:rsid w:val="00585005"/>
    <w:rsid w:val="00587E6B"/>
    <w:rsid w:val="00591F91"/>
    <w:rsid w:val="0059222B"/>
    <w:rsid w:val="00596529"/>
    <w:rsid w:val="0059684B"/>
    <w:rsid w:val="00597035"/>
    <w:rsid w:val="005B18E3"/>
    <w:rsid w:val="005B22BC"/>
    <w:rsid w:val="005B37BF"/>
    <w:rsid w:val="005B44A9"/>
    <w:rsid w:val="005B4743"/>
    <w:rsid w:val="005C1753"/>
    <w:rsid w:val="005C632C"/>
    <w:rsid w:val="005C69C2"/>
    <w:rsid w:val="005D144F"/>
    <w:rsid w:val="005D1E16"/>
    <w:rsid w:val="005D27C5"/>
    <w:rsid w:val="005D7F06"/>
    <w:rsid w:val="005E2315"/>
    <w:rsid w:val="005E6A13"/>
    <w:rsid w:val="005E7C2F"/>
    <w:rsid w:val="006109B4"/>
    <w:rsid w:val="00611350"/>
    <w:rsid w:val="00613972"/>
    <w:rsid w:val="00617646"/>
    <w:rsid w:val="00617E17"/>
    <w:rsid w:val="00617F83"/>
    <w:rsid w:val="0062440A"/>
    <w:rsid w:val="00624520"/>
    <w:rsid w:val="00624EF5"/>
    <w:rsid w:val="006314EA"/>
    <w:rsid w:val="00632641"/>
    <w:rsid w:val="006337D0"/>
    <w:rsid w:val="00633FCF"/>
    <w:rsid w:val="0064012D"/>
    <w:rsid w:val="00642EB3"/>
    <w:rsid w:val="00647143"/>
    <w:rsid w:val="00653A40"/>
    <w:rsid w:val="00653C62"/>
    <w:rsid w:val="006558BD"/>
    <w:rsid w:val="00657EA6"/>
    <w:rsid w:val="00662D9A"/>
    <w:rsid w:val="00665E61"/>
    <w:rsid w:val="006660CC"/>
    <w:rsid w:val="006727D2"/>
    <w:rsid w:val="0067638E"/>
    <w:rsid w:val="006851DF"/>
    <w:rsid w:val="0068558B"/>
    <w:rsid w:val="00686B33"/>
    <w:rsid w:val="00687249"/>
    <w:rsid w:val="00691446"/>
    <w:rsid w:val="00692B4D"/>
    <w:rsid w:val="006A3C2E"/>
    <w:rsid w:val="006A6843"/>
    <w:rsid w:val="006B2294"/>
    <w:rsid w:val="006B4853"/>
    <w:rsid w:val="006B7DAB"/>
    <w:rsid w:val="006C0F20"/>
    <w:rsid w:val="006C47B6"/>
    <w:rsid w:val="006C5927"/>
    <w:rsid w:val="006C5DDE"/>
    <w:rsid w:val="006D1D0C"/>
    <w:rsid w:val="006D632C"/>
    <w:rsid w:val="006F449A"/>
    <w:rsid w:val="006F5CFB"/>
    <w:rsid w:val="006F5DEC"/>
    <w:rsid w:val="00702BF1"/>
    <w:rsid w:val="007053CE"/>
    <w:rsid w:val="007054B6"/>
    <w:rsid w:val="0070739A"/>
    <w:rsid w:val="00714583"/>
    <w:rsid w:val="00714CF5"/>
    <w:rsid w:val="007170D3"/>
    <w:rsid w:val="0072163C"/>
    <w:rsid w:val="00722A18"/>
    <w:rsid w:val="00722A7B"/>
    <w:rsid w:val="00722CAA"/>
    <w:rsid w:val="0072795F"/>
    <w:rsid w:val="007305F4"/>
    <w:rsid w:val="007340EA"/>
    <w:rsid w:val="00734D66"/>
    <w:rsid w:val="00737833"/>
    <w:rsid w:val="00740EA7"/>
    <w:rsid w:val="00741AF1"/>
    <w:rsid w:val="00745555"/>
    <w:rsid w:val="00745DD1"/>
    <w:rsid w:val="00746519"/>
    <w:rsid w:val="007503E1"/>
    <w:rsid w:val="00751B34"/>
    <w:rsid w:val="007531D8"/>
    <w:rsid w:val="007552D5"/>
    <w:rsid w:val="00756E60"/>
    <w:rsid w:val="00757616"/>
    <w:rsid w:val="00757BBE"/>
    <w:rsid w:val="007618FD"/>
    <w:rsid w:val="00762269"/>
    <w:rsid w:val="007667F2"/>
    <w:rsid w:val="007670BE"/>
    <w:rsid w:val="007811DA"/>
    <w:rsid w:val="007818B9"/>
    <w:rsid w:val="007906DB"/>
    <w:rsid w:val="00793A78"/>
    <w:rsid w:val="007A0304"/>
    <w:rsid w:val="007A16BD"/>
    <w:rsid w:val="007A2CBB"/>
    <w:rsid w:val="007B5356"/>
    <w:rsid w:val="007C1E3B"/>
    <w:rsid w:val="007C4F66"/>
    <w:rsid w:val="007C54D9"/>
    <w:rsid w:val="007C6DFF"/>
    <w:rsid w:val="007C7B74"/>
    <w:rsid w:val="007D04C7"/>
    <w:rsid w:val="007D0FAD"/>
    <w:rsid w:val="007D25D1"/>
    <w:rsid w:val="007D71BE"/>
    <w:rsid w:val="007E4F66"/>
    <w:rsid w:val="007F4CC5"/>
    <w:rsid w:val="008025F1"/>
    <w:rsid w:val="008046B3"/>
    <w:rsid w:val="00804871"/>
    <w:rsid w:val="00804E8E"/>
    <w:rsid w:val="00805144"/>
    <w:rsid w:val="00813B2E"/>
    <w:rsid w:val="0081448C"/>
    <w:rsid w:val="00815A9B"/>
    <w:rsid w:val="00820F0D"/>
    <w:rsid w:val="0082118A"/>
    <w:rsid w:val="0082636A"/>
    <w:rsid w:val="00830BDD"/>
    <w:rsid w:val="0083178D"/>
    <w:rsid w:val="00831EE7"/>
    <w:rsid w:val="00834D17"/>
    <w:rsid w:val="00842EB7"/>
    <w:rsid w:val="008436BC"/>
    <w:rsid w:val="008465D3"/>
    <w:rsid w:val="008471E7"/>
    <w:rsid w:val="0085123F"/>
    <w:rsid w:val="00853B35"/>
    <w:rsid w:val="00854533"/>
    <w:rsid w:val="008548D5"/>
    <w:rsid w:val="00854952"/>
    <w:rsid w:val="00857713"/>
    <w:rsid w:val="00862499"/>
    <w:rsid w:val="00870720"/>
    <w:rsid w:val="008714A3"/>
    <w:rsid w:val="008718D4"/>
    <w:rsid w:val="00871C4C"/>
    <w:rsid w:val="0087265F"/>
    <w:rsid w:val="00881713"/>
    <w:rsid w:val="00884C5E"/>
    <w:rsid w:val="00887096"/>
    <w:rsid w:val="008876CD"/>
    <w:rsid w:val="00887771"/>
    <w:rsid w:val="008904B1"/>
    <w:rsid w:val="00893292"/>
    <w:rsid w:val="00895B85"/>
    <w:rsid w:val="008A166A"/>
    <w:rsid w:val="008A2EF5"/>
    <w:rsid w:val="008A5749"/>
    <w:rsid w:val="008A6A1C"/>
    <w:rsid w:val="008B18C8"/>
    <w:rsid w:val="008B23E7"/>
    <w:rsid w:val="008B5CA5"/>
    <w:rsid w:val="008B5CC2"/>
    <w:rsid w:val="008B7F65"/>
    <w:rsid w:val="008C2FA4"/>
    <w:rsid w:val="008C4408"/>
    <w:rsid w:val="008C4EAF"/>
    <w:rsid w:val="008D12DA"/>
    <w:rsid w:val="008D1D7F"/>
    <w:rsid w:val="008D4580"/>
    <w:rsid w:val="008D46D9"/>
    <w:rsid w:val="008D7D09"/>
    <w:rsid w:val="008E0151"/>
    <w:rsid w:val="008E3697"/>
    <w:rsid w:val="008E502C"/>
    <w:rsid w:val="008F678B"/>
    <w:rsid w:val="008F7F6F"/>
    <w:rsid w:val="00901F64"/>
    <w:rsid w:val="00903091"/>
    <w:rsid w:val="009035E9"/>
    <w:rsid w:val="00904621"/>
    <w:rsid w:val="00906748"/>
    <w:rsid w:val="009130EF"/>
    <w:rsid w:val="00914D60"/>
    <w:rsid w:val="0091721A"/>
    <w:rsid w:val="00920D45"/>
    <w:rsid w:val="0092183B"/>
    <w:rsid w:val="0092390F"/>
    <w:rsid w:val="00925334"/>
    <w:rsid w:val="00925D32"/>
    <w:rsid w:val="009275E0"/>
    <w:rsid w:val="00931563"/>
    <w:rsid w:val="00931873"/>
    <w:rsid w:val="00935C4E"/>
    <w:rsid w:val="00935CA2"/>
    <w:rsid w:val="00946E48"/>
    <w:rsid w:val="0094745E"/>
    <w:rsid w:val="009517A3"/>
    <w:rsid w:val="0095229B"/>
    <w:rsid w:val="00956251"/>
    <w:rsid w:val="00957274"/>
    <w:rsid w:val="009579A4"/>
    <w:rsid w:val="009627E8"/>
    <w:rsid w:val="00965497"/>
    <w:rsid w:val="0096706D"/>
    <w:rsid w:val="00967AA2"/>
    <w:rsid w:val="00970E5F"/>
    <w:rsid w:val="00972C1C"/>
    <w:rsid w:val="009742A4"/>
    <w:rsid w:val="00975101"/>
    <w:rsid w:val="00976A3D"/>
    <w:rsid w:val="009846D7"/>
    <w:rsid w:val="009849C4"/>
    <w:rsid w:val="0098565E"/>
    <w:rsid w:val="0098566B"/>
    <w:rsid w:val="00985E45"/>
    <w:rsid w:val="00996690"/>
    <w:rsid w:val="00997AB4"/>
    <w:rsid w:val="009A2FEB"/>
    <w:rsid w:val="009A36CA"/>
    <w:rsid w:val="009A66A9"/>
    <w:rsid w:val="009B0F85"/>
    <w:rsid w:val="009B1D1F"/>
    <w:rsid w:val="009B4335"/>
    <w:rsid w:val="009B43AD"/>
    <w:rsid w:val="009C6235"/>
    <w:rsid w:val="009D160B"/>
    <w:rsid w:val="009E042E"/>
    <w:rsid w:val="009E638E"/>
    <w:rsid w:val="009F3C64"/>
    <w:rsid w:val="00A02EC2"/>
    <w:rsid w:val="00A044D6"/>
    <w:rsid w:val="00A11173"/>
    <w:rsid w:val="00A13108"/>
    <w:rsid w:val="00A15699"/>
    <w:rsid w:val="00A171DF"/>
    <w:rsid w:val="00A17A5A"/>
    <w:rsid w:val="00A215C3"/>
    <w:rsid w:val="00A25500"/>
    <w:rsid w:val="00A31DA5"/>
    <w:rsid w:val="00A32C34"/>
    <w:rsid w:val="00A33BB6"/>
    <w:rsid w:val="00A33E36"/>
    <w:rsid w:val="00A3658B"/>
    <w:rsid w:val="00A41009"/>
    <w:rsid w:val="00A44A1F"/>
    <w:rsid w:val="00A453E7"/>
    <w:rsid w:val="00A532CA"/>
    <w:rsid w:val="00A5338D"/>
    <w:rsid w:val="00A63C23"/>
    <w:rsid w:val="00A73AB8"/>
    <w:rsid w:val="00A7550D"/>
    <w:rsid w:val="00A76D28"/>
    <w:rsid w:val="00A81F29"/>
    <w:rsid w:val="00A8290D"/>
    <w:rsid w:val="00A839E1"/>
    <w:rsid w:val="00A83EFD"/>
    <w:rsid w:val="00A873BD"/>
    <w:rsid w:val="00A924AB"/>
    <w:rsid w:val="00A94038"/>
    <w:rsid w:val="00A9473E"/>
    <w:rsid w:val="00A9508E"/>
    <w:rsid w:val="00A9730E"/>
    <w:rsid w:val="00AA3762"/>
    <w:rsid w:val="00AA5E5E"/>
    <w:rsid w:val="00AB1B0B"/>
    <w:rsid w:val="00AB6D65"/>
    <w:rsid w:val="00AB7646"/>
    <w:rsid w:val="00AC425D"/>
    <w:rsid w:val="00AC4C63"/>
    <w:rsid w:val="00AD2E36"/>
    <w:rsid w:val="00AD3322"/>
    <w:rsid w:val="00AE20AC"/>
    <w:rsid w:val="00AE5461"/>
    <w:rsid w:val="00AE562D"/>
    <w:rsid w:val="00AF692E"/>
    <w:rsid w:val="00B03996"/>
    <w:rsid w:val="00B0500F"/>
    <w:rsid w:val="00B05B08"/>
    <w:rsid w:val="00B07A01"/>
    <w:rsid w:val="00B130BA"/>
    <w:rsid w:val="00B13780"/>
    <w:rsid w:val="00B160D8"/>
    <w:rsid w:val="00B205F7"/>
    <w:rsid w:val="00B21943"/>
    <w:rsid w:val="00B22508"/>
    <w:rsid w:val="00B24336"/>
    <w:rsid w:val="00B31E6B"/>
    <w:rsid w:val="00B31E9E"/>
    <w:rsid w:val="00B33CCF"/>
    <w:rsid w:val="00B34EF3"/>
    <w:rsid w:val="00B43A82"/>
    <w:rsid w:val="00B449FF"/>
    <w:rsid w:val="00B502A1"/>
    <w:rsid w:val="00B50447"/>
    <w:rsid w:val="00B60331"/>
    <w:rsid w:val="00B63265"/>
    <w:rsid w:val="00B63633"/>
    <w:rsid w:val="00B70F29"/>
    <w:rsid w:val="00B73881"/>
    <w:rsid w:val="00B77BBB"/>
    <w:rsid w:val="00B84A12"/>
    <w:rsid w:val="00B858CB"/>
    <w:rsid w:val="00B92100"/>
    <w:rsid w:val="00B96773"/>
    <w:rsid w:val="00BA1B74"/>
    <w:rsid w:val="00BA2991"/>
    <w:rsid w:val="00BB14AF"/>
    <w:rsid w:val="00BB4447"/>
    <w:rsid w:val="00BB7C22"/>
    <w:rsid w:val="00BC1EEE"/>
    <w:rsid w:val="00BC539A"/>
    <w:rsid w:val="00BD4822"/>
    <w:rsid w:val="00BE06E3"/>
    <w:rsid w:val="00BE3CC5"/>
    <w:rsid w:val="00BF33A6"/>
    <w:rsid w:val="00C006DD"/>
    <w:rsid w:val="00C01F4F"/>
    <w:rsid w:val="00C0239A"/>
    <w:rsid w:val="00C0488B"/>
    <w:rsid w:val="00C049A7"/>
    <w:rsid w:val="00C12283"/>
    <w:rsid w:val="00C126BC"/>
    <w:rsid w:val="00C12D07"/>
    <w:rsid w:val="00C2011E"/>
    <w:rsid w:val="00C208FC"/>
    <w:rsid w:val="00C21223"/>
    <w:rsid w:val="00C26A16"/>
    <w:rsid w:val="00C26B5B"/>
    <w:rsid w:val="00C36A5D"/>
    <w:rsid w:val="00C43061"/>
    <w:rsid w:val="00C45B65"/>
    <w:rsid w:val="00C464CD"/>
    <w:rsid w:val="00C4776E"/>
    <w:rsid w:val="00C5024F"/>
    <w:rsid w:val="00C57453"/>
    <w:rsid w:val="00C7127A"/>
    <w:rsid w:val="00C71EF4"/>
    <w:rsid w:val="00C74877"/>
    <w:rsid w:val="00C7674F"/>
    <w:rsid w:val="00C812E1"/>
    <w:rsid w:val="00C8210C"/>
    <w:rsid w:val="00C84D27"/>
    <w:rsid w:val="00C84EC7"/>
    <w:rsid w:val="00C932BD"/>
    <w:rsid w:val="00C94972"/>
    <w:rsid w:val="00C95A08"/>
    <w:rsid w:val="00C966C4"/>
    <w:rsid w:val="00C979B1"/>
    <w:rsid w:val="00CA5E51"/>
    <w:rsid w:val="00CB06A8"/>
    <w:rsid w:val="00CB0ABF"/>
    <w:rsid w:val="00CB6663"/>
    <w:rsid w:val="00CB6E36"/>
    <w:rsid w:val="00CB7689"/>
    <w:rsid w:val="00CC0500"/>
    <w:rsid w:val="00CC4952"/>
    <w:rsid w:val="00CD1EFB"/>
    <w:rsid w:val="00CE1A45"/>
    <w:rsid w:val="00CE321C"/>
    <w:rsid w:val="00CE6015"/>
    <w:rsid w:val="00CE79BE"/>
    <w:rsid w:val="00D022D8"/>
    <w:rsid w:val="00D07233"/>
    <w:rsid w:val="00D07F43"/>
    <w:rsid w:val="00D10DBD"/>
    <w:rsid w:val="00D13A6A"/>
    <w:rsid w:val="00D173B7"/>
    <w:rsid w:val="00D21CEE"/>
    <w:rsid w:val="00D2278E"/>
    <w:rsid w:val="00D3546B"/>
    <w:rsid w:val="00D377E8"/>
    <w:rsid w:val="00D4506F"/>
    <w:rsid w:val="00D461FD"/>
    <w:rsid w:val="00D50E6C"/>
    <w:rsid w:val="00D56CE7"/>
    <w:rsid w:val="00D66211"/>
    <w:rsid w:val="00D713A0"/>
    <w:rsid w:val="00D74870"/>
    <w:rsid w:val="00D74BAC"/>
    <w:rsid w:val="00D76279"/>
    <w:rsid w:val="00D84158"/>
    <w:rsid w:val="00D91031"/>
    <w:rsid w:val="00D922E1"/>
    <w:rsid w:val="00D9603A"/>
    <w:rsid w:val="00D975E9"/>
    <w:rsid w:val="00DB24A4"/>
    <w:rsid w:val="00DC0D2B"/>
    <w:rsid w:val="00DC1560"/>
    <w:rsid w:val="00DC19ED"/>
    <w:rsid w:val="00DC50DE"/>
    <w:rsid w:val="00DC6E80"/>
    <w:rsid w:val="00DD19F0"/>
    <w:rsid w:val="00DD3A2C"/>
    <w:rsid w:val="00DD47A2"/>
    <w:rsid w:val="00DD5C96"/>
    <w:rsid w:val="00DD7889"/>
    <w:rsid w:val="00DE6EBE"/>
    <w:rsid w:val="00DF0DD7"/>
    <w:rsid w:val="00DF47FC"/>
    <w:rsid w:val="00E0112F"/>
    <w:rsid w:val="00E041DB"/>
    <w:rsid w:val="00E0545A"/>
    <w:rsid w:val="00E05C20"/>
    <w:rsid w:val="00E11021"/>
    <w:rsid w:val="00E17B6B"/>
    <w:rsid w:val="00E2069D"/>
    <w:rsid w:val="00E249C1"/>
    <w:rsid w:val="00E24BF3"/>
    <w:rsid w:val="00E24D81"/>
    <w:rsid w:val="00E256B5"/>
    <w:rsid w:val="00E25A2D"/>
    <w:rsid w:val="00E27101"/>
    <w:rsid w:val="00E272FB"/>
    <w:rsid w:val="00E276CA"/>
    <w:rsid w:val="00E27A46"/>
    <w:rsid w:val="00E30841"/>
    <w:rsid w:val="00E30D0E"/>
    <w:rsid w:val="00E36C93"/>
    <w:rsid w:val="00E37C03"/>
    <w:rsid w:val="00E46E51"/>
    <w:rsid w:val="00E50128"/>
    <w:rsid w:val="00E56E2C"/>
    <w:rsid w:val="00E669D2"/>
    <w:rsid w:val="00E6720F"/>
    <w:rsid w:val="00E70D80"/>
    <w:rsid w:val="00E71CB2"/>
    <w:rsid w:val="00E835ED"/>
    <w:rsid w:val="00E85167"/>
    <w:rsid w:val="00E856F1"/>
    <w:rsid w:val="00E92D88"/>
    <w:rsid w:val="00E951CA"/>
    <w:rsid w:val="00EA336D"/>
    <w:rsid w:val="00EA465A"/>
    <w:rsid w:val="00EA5031"/>
    <w:rsid w:val="00EA74E9"/>
    <w:rsid w:val="00EB015A"/>
    <w:rsid w:val="00EB38A6"/>
    <w:rsid w:val="00EB3965"/>
    <w:rsid w:val="00EB4BF9"/>
    <w:rsid w:val="00EC1CBE"/>
    <w:rsid w:val="00EC35EF"/>
    <w:rsid w:val="00EC669E"/>
    <w:rsid w:val="00EC6842"/>
    <w:rsid w:val="00EC785A"/>
    <w:rsid w:val="00ED3252"/>
    <w:rsid w:val="00ED38A2"/>
    <w:rsid w:val="00ED518E"/>
    <w:rsid w:val="00ED5C34"/>
    <w:rsid w:val="00EE5C42"/>
    <w:rsid w:val="00EE68E7"/>
    <w:rsid w:val="00EE7C58"/>
    <w:rsid w:val="00EF06D4"/>
    <w:rsid w:val="00EF3D9D"/>
    <w:rsid w:val="00EF4EDD"/>
    <w:rsid w:val="00EF5212"/>
    <w:rsid w:val="00EF70C2"/>
    <w:rsid w:val="00EF7A7F"/>
    <w:rsid w:val="00F03268"/>
    <w:rsid w:val="00F07474"/>
    <w:rsid w:val="00F100FE"/>
    <w:rsid w:val="00F276B8"/>
    <w:rsid w:val="00F35987"/>
    <w:rsid w:val="00F371DB"/>
    <w:rsid w:val="00F41215"/>
    <w:rsid w:val="00F42972"/>
    <w:rsid w:val="00F477FF"/>
    <w:rsid w:val="00F500FD"/>
    <w:rsid w:val="00F5168B"/>
    <w:rsid w:val="00F51B55"/>
    <w:rsid w:val="00F56283"/>
    <w:rsid w:val="00F63473"/>
    <w:rsid w:val="00F6383F"/>
    <w:rsid w:val="00F71249"/>
    <w:rsid w:val="00F8065C"/>
    <w:rsid w:val="00F812E8"/>
    <w:rsid w:val="00F853FE"/>
    <w:rsid w:val="00F92600"/>
    <w:rsid w:val="00F944AE"/>
    <w:rsid w:val="00F97D02"/>
    <w:rsid w:val="00FA021F"/>
    <w:rsid w:val="00FA3D5C"/>
    <w:rsid w:val="00FA3D93"/>
    <w:rsid w:val="00FA6DE2"/>
    <w:rsid w:val="00FB1E2D"/>
    <w:rsid w:val="00FB2DA5"/>
    <w:rsid w:val="00FB3BA0"/>
    <w:rsid w:val="00FB3F14"/>
    <w:rsid w:val="00FB44F1"/>
    <w:rsid w:val="00FB75E6"/>
    <w:rsid w:val="00FD0140"/>
    <w:rsid w:val="00FD0B24"/>
    <w:rsid w:val="00FD3C8A"/>
    <w:rsid w:val="00FD70EA"/>
    <w:rsid w:val="00FD72DC"/>
    <w:rsid w:val="00FE68C4"/>
    <w:rsid w:val="00FF0672"/>
    <w:rsid w:val="00FF284C"/>
    <w:rsid w:val="00FF29B8"/>
    <w:rsid w:val="00FF31D9"/>
    <w:rsid w:val="00FF615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BF7EB"/>
  <w15:chartTrackingRefBased/>
  <w15:docId w15:val="{4F78CBEB-192A-43C1-996D-395A33F4D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730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9730E"/>
    <w:pPr>
      <w:ind w:left="720"/>
      <w:contextualSpacing/>
    </w:pPr>
  </w:style>
  <w:style w:type="character" w:customStyle="1" w:styleId="ListParagraphChar">
    <w:name w:val="List Paragraph Char"/>
    <w:link w:val="ListParagraph"/>
    <w:uiPriority w:val="34"/>
    <w:locked/>
    <w:rsid w:val="00A9730E"/>
  </w:style>
  <w:style w:type="character" w:styleId="Hyperlink">
    <w:name w:val="Hyperlink"/>
    <w:basedOn w:val="DefaultParagraphFont"/>
    <w:uiPriority w:val="99"/>
    <w:unhideWhenUsed/>
    <w:rsid w:val="00A9730E"/>
    <w:rPr>
      <w:color w:val="0563C1" w:themeColor="hyperlink"/>
      <w:u w:val="single"/>
    </w:rPr>
  </w:style>
  <w:style w:type="table" w:styleId="TableGrid">
    <w:name w:val="Table Grid"/>
    <w:basedOn w:val="TableNormal"/>
    <w:uiPriority w:val="59"/>
    <w:rsid w:val="00A97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9730E"/>
    <w:pPr>
      <w:suppressAutoHyphens/>
      <w:autoSpaceDN w:val="0"/>
      <w:spacing w:after="0" w:line="240" w:lineRule="auto"/>
      <w:textAlignment w:val="baseline"/>
    </w:pPr>
    <w:rPr>
      <w:rFonts w:ascii="Times New Roman" w:eastAsia="Times New Roman" w:hAnsi="Times New Roman" w:cs="Times New Roman"/>
      <w:kern w:val="3"/>
      <w:sz w:val="24"/>
      <w:szCs w:val="24"/>
      <w:lang w:eastAsia="lt-LT"/>
    </w:rPr>
  </w:style>
  <w:style w:type="paragraph" w:styleId="BodyTextIndent2">
    <w:name w:val="Body Text Indent 2"/>
    <w:basedOn w:val="Standard"/>
    <w:link w:val="BodyTextIndent2Char"/>
    <w:rsid w:val="00A9730E"/>
    <w:pPr>
      <w:ind w:left="720"/>
    </w:pPr>
    <w:rPr>
      <w:i/>
    </w:rPr>
  </w:style>
  <w:style w:type="character" w:customStyle="1" w:styleId="BodyTextIndent2Char">
    <w:name w:val="Body Text Indent 2 Char"/>
    <w:basedOn w:val="DefaultParagraphFont"/>
    <w:link w:val="BodyTextIndent2"/>
    <w:rsid w:val="00A9730E"/>
    <w:rPr>
      <w:rFonts w:ascii="Times New Roman" w:eastAsia="Times New Roman" w:hAnsi="Times New Roman" w:cs="Times New Roman"/>
      <w:i/>
      <w:kern w:val="3"/>
      <w:sz w:val="24"/>
      <w:szCs w:val="24"/>
      <w:lang w:eastAsia="lt-LT"/>
    </w:rPr>
  </w:style>
  <w:style w:type="paragraph" w:styleId="CommentText">
    <w:name w:val="annotation text"/>
    <w:basedOn w:val="Normal"/>
    <w:link w:val="CommentTextChar"/>
    <w:uiPriority w:val="99"/>
    <w:unhideWhenUsed/>
    <w:rsid w:val="00A9730E"/>
    <w:pPr>
      <w:spacing w:line="240" w:lineRule="auto"/>
    </w:pPr>
    <w:rPr>
      <w:sz w:val="20"/>
      <w:szCs w:val="20"/>
    </w:rPr>
  </w:style>
  <w:style w:type="character" w:customStyle="1" w:styleId="CommentTextChar">
    <w:name w:val="Comment Text Char"/>
    <w:basedOn w:val="DefaultParagraphFont"/>
    <w:link w:val="CommentText"/>
    <w:uiPriority w:val="99"/>
    <w:rsid w:val="00A9730E"/>
    <w:rPr>
      <w:sz w:val="20"/>
      <w:szCs w:val="20"/>
    </w:rPr>
  </w:style>
  <w:style w:type="character" w:customStyle="1" w:styleId="CommentSubjectChar">
    <w:name w:val="Comment Subject Char"/>
    <w:basedOn w:val="CommentTextChar"/>
    <w:link w:val="CommentSubject"/>
    <w:uiPriority w:val="99"/>
    <w:semiHidden/>
    <w:rsid w:val="00A9730E"/>
    <w:rPr>
      <w:b/>
      <w:bCs/>
      <w:sz w:val="20"/>
      <w:szCs w:val="20"/>
    </w:rPr>
  </w:style>
  <w:style w:type="paragraph" w:styleId="CommentSubject">
    <w:name w:val="annotation subject"/>
    <w:basedOn w:val="CommentText"/>
    <w:next w:val="CommentText"/>
    <w:link w:val="CommentSubjectChar"/>
    <w:uiPriority w:val="99"/>
    <w:semiHidden/>
    <w:unhideWhenUsed/>
    <w:rsid w:val="00A9730E"/>
    <w:rPr>
      <w:b/>
      <w:bCs/>
    </w:rPr>
  </w:style>
  <w:style w:type="character" w:customStyle="1" w:styleId="BalloonTextChar">
    <w:name w:val="Balloon Text Char"/>
    <w:basedOn w:val="DefaultParagraphFont"/>
    <w:link w:val="BalloonText"/>
    <w:uiPriority w:val="99"/>
    <w:semiHidden/>
    <w:rsid w:val="00A9730E"/>
    <w:rPr>
      <w:rFonts w:ascii="Tahoma" w:hAnsi="Tahoma" w:cs="Tahoma"/>
      <w:sz w:val="16"/>
      <w:szCs w:val="16"/>
    </w:rPr>
  </w:style>
  <w:style w:type="paragraph" w:styleId="BalloonText">
    <w:name w:val="Balloon Text"/>
    <w:basedOn w:val="Normal"/>
    <w:link w:val="BalloonTextChar"/>
    <w:uiPriority w:val="99"/>
    <w:semiHidden/>
    <w:unhideWhenUsed/>
    <w:rsid w:val="00A9730E"/>
    <w:pPr>
      <w:spacing w:after="0" w:line="240" w:lineRule="auto"/>
    </w:pPr>
    <w:rPr>
      <w:rFonts w:ascii="Tahoma" w:hAnsi="Tahoma" w:cs="Tahoma"/>
      <w:sz w:val="16"/>
      <w:szCs w:val="16"/>
    </w:rPr>
  </w:style>
  <w:style w:type="paragraph" w:customStyle="1" w:styleId="Default">
    <w:name w:val="Default"/>
    <w:rsid w:val="00A9730E"/>
    <w:pPr>
      <w:autoSpaceDE w:val="0"/>
      <w:autoSpaceDN w:val="0"/>
      <w:adjustRightInd w:val="0"/>
      <w:spacing w:after="0" w:line="240" w:lineRule="auto"/>
    </w:pPr>
    <w:rPr>
      <w:rFonts w:ascii="Trebuchet MS" w:hAnsi="Trebuchet MS" w:cs="Trebuchet MS"/>
      <w:color w:val="000000"/>
      <w:sz w:val="24"/>
      <w:szCs w:val="24"/>
    </w:rPr>
  </w:style>
  <w:style w:type="character" w:customStyle="1" w:styleId="Bodytext">
    <w:name w:val="Body text_"/>
    <w:basedOn w:val="DefaultParagraphFont"/>
    <w:link w:val="Pagrindinistekstas6"/>
    <w:rsid w:val="00A9730E"/>
    <w:rPr>
      <w:rFonts w:ascii="Trebuchet MS" w:eastAsia="Trebuchet MS" w:hAnsi="Trebuchet MS" w:cs="Trebuchet MS"/>
      <w:sz w:val="21"/>
      <w:szCs w:val="21"/>
      <w:shd w:val="clear" w:color="auto" w:fill="FFFFFF"/>
    </w:rPr>
  </w:style>
  <w:style w:type="paragraph" w:customStyle="1" w:styleId="Pagrindinistekstas6">
    <w:name w:val="Pagrindinis tekstas6"/>
    <w:basedOn w:val="Normal"/>
    <w:link w:val="Bodytext"/>
    <w:rsid w:val="00A9730E"/>
    <w:pPr>
      <w:widowControl w:val="0"/>
      <w:shd w:val="clear" w:color="auto" w:fill="FFFFFF"/>
      <w:spacing w:after="0" w:line="254" w:lineRule="exact"/>
      <w:ind w:hanging="580"/>
      <w:jc w:val="both"/>
    </w:pPr>
    <w:rPr>
      <w:rFonts w:ascii="Trebuchet MS" w:eastAsia="Trebuchet MS" w:hAnsi="Trebuchet MS" w:cs="Trebuchet MS"/>
      <w:sz w:val="21"/>
      <w:szCs w:val="21"/>
    </w:rPr>
  </w:style>
  <w:style w:type="paragraph" w:styleId="Header">
    <w:name w:val="header"/>
    <w:basedOn w:val="Normal"/>
    <w:link w:val="HeaderChar"/>
    <w:uiPriority w:val="99"/>
    <w:unhideWhenUsed/>
    <w:rsid w:val="00A9730E"/>
    <w:pPr>
      <w:tabs>
        <w:tab w:val="center" w:pos="4819"/>
        <w:tab w:val="right" w:pos="9638"/>
      </w:tabs>
      <w:spacing w:after="0" w:line="240" w:lineRule="auto"/>
    </w:pPr>
  </w:style>
  <w:style w:type="character" w:customStyle="1" w:styleId="HeaderChar">
    <w:name w:val="Header Char"/>
    <w:basedOn w:val="DefaultParagraphFont"/>
    <w:link w:val="Header"/>
    <w:uiPriority w:val="99"/>
    <w:rsid w:val="00A9730E"/>
  </w:style>
  <w:style w:type="paragraph" w:styleId="Footer">
    <w:name w:val="footer"/>
    <w:basedOn w:val="Normal"/>
    <w:link w:val="FooterChar"/>
    <w:uiPriority w:val="99"/>
    <w:unhideWhenUsed/>
    <w:rsid w:val="00A9730E"/>
    <w:pPr>
      <w:tabs>
        <w:tab w:val="center" w:pos="4819"/>
        <w:tab w:val="right" w:pos="9638"/>
      </w:tabs>
      <w:spacing w:after="0" w:line="240" w:lineRule="auto"/>
    </w:pPr>
  </w:style>
  <w:style w:type="character" w:customStyle="1" w:styleId="FooterChar">
    <w:name w:val="Footer Char"/>
    <w:basedOn w:val="DefaultParagraphFont"/>
    <w:link w:val="Footer"/>
    <w:uiPriority w:val="99"/>
    <w:rsid w:val="00A9730E"/>
  </w:style>
  <w:style w:type="character" w:styleId="CommentReference">
    <w:name w:val="annotation reference"/>
    <w:basedOn w:val="DefaultParagraphFont"/>
    <w:uiPriority w:val="99"/>
    <w:semiHidden/>
    <w:unhideWhenUsed/>
    <w:rsid w:val="0029028B"/>
    <w:rPr>
      <w:sz w:val="16"/>
      <w:szCs w:val="16"/>
    </w:rPr>
  </w:style>
  <w:style w:type="character" w:styleId="FollowedHyperlink">
    <w:name w:val="FollowedHyperlink"/>
    <w:basedOn w:val="DefaultParagraphFont"/>
    <w:uiPriority w:val="99"/>
    <w:semiHidden/>
    <w:unhideWhenUsed/>
    <w:rsid w:val="00B0500F"/>
    <w:rPr>
      <w:color w:val="954F72" w:themeColor="followedHyperlink"/>
      <w:u w:val="single"/>
    </w:rPr>
  </w:style>
  <w:style w:type="paragraph" w:styleId="Revision">
    <w:name w:val="Revision"/>
    <w:hidden/>
    <w:uiPriority w:val="99"/>
    <w:semiHidden/>
    <w:rsid w:val="00756E60"/>
    <w:pPr>
      <w:spacing w:after="0" w:line="240" w:lineRule="auto"/>
    </w:pPr>
  </w:style>
  <w:style w:type="paragraph" w:styleId="NormalWeb">
    <w:name w:val="Normal (Web)"/>
    <w:basedOn w:val="Normal"/>
    <w:uiPriority w:val="99"/>
    <w:unhideWhenUsed/>
    <w:rsid w:val="00686B33"/>
    <w:pPr>
      <w:spacing w:before="100" w:beforeAutospacing="1" w:after="100" w:afterAutospacing="1" w:line="240" w:lineRule="auto"/>
    </w:pPr>
    <w:rPr>
      <w:rFonts w:ascii="Times New Roman" w:eastAsia="Times New Roman" w:hAnsi="Times New Roman" w:cs="Times New Roman"/>
      <w:sz w:val="24"/>
      <w:szCs w:val="24"/>
      <w:lang w:eastAsia="lt-LT"/>
    </w:rPr>
  </w:style>
  <w:style w:type="table" w:styleId="LightList">
    <w:name w:val="Light List"/>
    <w:basedOn w:val="TableNormal"/>
    <w:uiPriority w:val="61"/>
    <w:rsid w:val="00E0112F"/>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83465">
      <w:bodyDiv w:val="1"/>
      <w:marLeft w:val="0"/>
      <w:marRight w:val="0"/>
      <w:marTop w:val="0"/>
      <w:marBottom w:val="0"/>
      <w:divBdr>
        <w:top w:val="none" w:sz="0" w:space="0" w:color="auto"/>
        <w:left w:val="none" w:sz="0" w:space="0" w:color="auto"/>
        <w:bottom w:val="none" w:sz="0" w:space="0" w:color="auto"/>
        <w:right w:val="none" w:sz="0" w:space="0" w:color="auto"/>
      </w:divBdr>
    </w:div>
    <w:div w:id="283586734">
      <w:bodyDiv w:val="1"/>
      <w:marLeft w:val="0"/>
      <w:marRight w:val="0"/>
      <w:marTop w:val="0"/>
      <w:marBottom w:val="0"/>
      <w:divBdr>
        <w:top w:val="none" w:sz="0" w:space="0" w:color="auto"/>
        <w:left w:val="none" w:sz="0" w:space="0" w:color="auto"/>
        <w:bottom w:val="none" w:sz="0" w:space="0" w:color="auto"/>
        <w:right w:val="none" w:sz="0" w:space="0" w:color="auto"/>
      </w:divBdr>
    </w:div>
    <w:div w:id="580065975">
      <w:bodyDiv w:val="1"/>
      <w:marLeft w:val="0"/>
      <w:marRight w:val="0"/>
      <w:marTop w:val="0"/>
      <w:marBottom w:val="0"/>
      <w:divBdr>
        <w:top w:val="none" w:sz="0" w:space="0" w:color="auto"/>
        <w:left w:val="none" w:sz="0" w:space="0" w:color="auto"/>
        <w:bottom w:val="none" w:sz="0" w:space="0" w:color="auto"/>
        <w:right w:val="none" w:sz="0" w:space="0" w:color="auto"/>
      </w:divBdr>
    </w:div>
    <w:div w:id="580649653">
      <w:bodyDiv w:val="1"/>
      <w:marLeft w:val="0"/>
      <w:marRight w:val="0"/>
      <w:marTop w:val="0"/>
      <w:marBottom w:val="0"/>
      <w:divBdr>
        <w:top w:val="none" w:sz="0" w:space="0" w:color="auto"/>
        <w:left w:val="none" w:sz="0" w:space="0" w:color="auto"/>
        <w:bottom w:val="none" w:sz="0" w:space="0" w:color="auto"/>
        <w:right w:val="none" w:sz="0" w:space="0" w:color="auto"/>
      </w:divBdr>
    </w:div>
    <w:div w:id="673414650">
      <w:bodyDiv w:val="1"/>
      <w:marLeft w:val="0"/>
      <w:marRight w:val="0"/>
      <w:marTop w:val="0"/>
      <w:marBottom w:val="0"/>
      <w:divBdr>
        <w:top w:val="none" w:sz="0" w:space="0" w:color="auto"/>
        <w:left w:val="none" w:sz="0" w:space="0" w:color="auto"/>
        <w:bottom w:val="none" w:sz="0" w:space="0" w:color="auto"/>
        <w:right w:val="none" w:sz="0" w:space="0" w:color="auto"/>
      </w:divBdr>
    </w:div>
    <w:div w:id="735083226">
      <w:bodyDiv w:val="1"/>
      <w:marLeft w:val="0"/>
      <w:marRight w:val="0"/>
      <w:marTop w:val="0"/>
      <w:marBottom w:val="0"/>
      <w:divBdr>
        <w:top w:val="none" w:sz="0" w:space="0" w:color="auto"/>
        <w:left w:val="none" w:sz="0" w:space="0" w:color="auto"/>
        <w:bottom w:val="none" w:sz="0" w:space="0" w:color="auto"/>
        <w:right w:val="none" w:sz="0" w:space="0" w:color="auto"/>
      </w:divBdr>
    </w:div>
    <w:div w:id="742067586">
      <w:bodyDiv w:val="1"/>
      <w:marLeft w:val="0"/>
      <w:marRight w:val="0"/>
      <w:marTop w:val="0"/>
      <w:marBottom w:val="0"/>
      <w:divBdr>
        <w:top w:val="none" w:sz="0" w:space="0" w:color="auto"/>
        <w:left w:val="none" w:sz="0" w:space="0" w:color="auto"/>
        <w:bottom w:val="none" w:sz="0" w:space="0" w:color="auto"/>
        <w:right w:val="none" w:sz="0" w:space="0" w:color="auto"/>
      </w:divBdr>
    </w:div>
    <w:div w:id="1403067791">
      <w:bodyDiv w:val="1"/>
      <w:marLeft w:val="0"/>
      <w:marRight w:val="0"/>
      <w:marTop w:val="0"/>
      <w:marBottom w:val="0"/>
      <w:divBdr>
        <w:top w:val="none" w:sz="0" w:space="0" w:color="auto"/>
        <w:left w:val="none" w:sz="0" w:space="0" w:color="auto"/>
        <w:bottom w:val="none" w:sz="0" w:space="0" w:color="auto"/>
        <w:right w:val="none" w:sz="0" w:space="0" w:color="auto"/>
      </w:divBdr>
    </w:div>
    <w:div w:id="1804884712">
      <w:bodyDiv w:val="1"/>
      <w:marLeft w:val="0"/>
      <w:marRight w:val="0"/>
      <w:marTop w:val="0"/>
      <w:marBottom w:val="0"/>
      <w:divBdr>
        <w:top w:val="none" w:sz="0" w:space="0" w:color="auto"/>
        <w:left w:val="none" w:sz="0" w:space="0" w:color="auto"/>
        <w:bottom w:val="none" w:sz="0" w:space="0" w:color="auto"/>
        <w:right w:val="none" w:sz="0" w:space="0" w:color="auto"/>
      </w:divBdr>
    </w:div>
    <w:div w:id="1848132277">
      <w:bodyDiv w:val="1"/>
      <w:marLeft w:val="0"/>
      <w:marRight w:val="0"/>
      <w:marTop w:val="0"/>
      <w:marBottom w:val="0"/>
      <w:divBdr>
        <w:top w:val="none" w:sz="0" w:space="0" w:color="auto"/>
        <w:left w:val="none" w:sz="0" w:space="0" w:color="auto"/>
        <w:bottom w:val="none" w:sz="0" w:space="0" w:color="auto"/>
        <w:right w:val="none" w:sz="0" w:space="0" w:color="auto"/>
      </w:divBdr>
    </w:div>
    <w:div w:id="192422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29D79-64D4-4C41-A7EA-0AFEC7D58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5632</Words>
  <Characters>3211</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Audrius Buivydas</dc:creator>
  <cp:lastModifiedBy>Irmantas Survila</cp:lastModifiedBy>
  <cp:revision>6</cp:revision>
  <cp:lastPrinted>2026-03-24T09:23:00Z</cp:lastPrinted>
  <dcterms:created xsi:type="dcterms:W3CDTF">2026-09-02T06:55:00Z</dcterms:created>
  <dcterms:modified xsi:type="dcterms:W3CDTF">2026-09-07T06:09:00Z</dcterms:modified>
</cp:coreProperties>
</file>